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559752" w14:textId="174CADC9" w:rsidR="00AE0BAA" w:rsidRDefault="00764228" w:rsidP="00F449DA">
      <w:pPr>
        <w:spacing w:after="0" w:line="360" w:lineRule="auto"/>
        <w:jc w:val="center"/>
        <w:rPr>
          <w:rFonts w:ascii="Times New Roman" w:hAnsi="Times New Roman" w:cs="Times New Roman"/>
          <w:sz w:val="28"/>
          <w:szCs w:val="24"/>
        </w:rPr>
      </w:pPr>
      <w:r w:rsidRPr="00170763">
        <w:rPr>
          <w:rFonts w:ascii="Times New Roman" w:hAnsi="Times New Roman" w:cs="Times New Roman"/>
          <w:sz w:val="28"/>
          <w:szCs w:val="24"/>
          <w:lang w:val="it-IT"/>
        </w:rPr>
        <w:t xml:space="preserve">Procesul verbal al şedinţei din data de </w:t>
      </w:r>
      <w:r w:rsidR="00BF2422">
        <w:rPr>
          <w:rFonts w:ascii="Times New Roman" w:hAnsi="Times New Roman" w:cs="Times New Roman"/>
          <w:sz w:val="28"/>
          <w:szCs w:val="24"/>
          <w:lang w:val="it-IT"/>
        </w:rPr>
        <w:t>17-12</w:t>
      </w:r>
      <w:r w:rsidR="00F449DA">
        <w:rPr>
          <w:rFonts w:ascii="Times New Roman" w:hAnsi="Times New Roman" w:cs="Times New Roman"/>
          <w:sz w:val="28"/>
          <w:szCs w:val="24"/>
          <w:lang w:val="it-IT"/>
        </w:rPr>
        <w:t>-</w:t>
      </w:r>
      <w:r w:rsidR="00A00C79">
        <w:rPr>
          <w:rFonts w:ascii="Times New Roman" w:hAnsi="Times New Roman" w:cs="Times New Roman"/>
          <w:sz w:val="28"/>
          <w:szCs w:val="24"/>
          <w:lang w:val="it-IT"/>
        </w:rPr>
        <w:t>2019</w:t>
      </w:r>
    </w:p>
    <w:p w14:paraId="7175FD6C" w14:textId="77777777" w:rsidR="002B7C39" w:rsidRPr="00170763" w:rsidRDefault="002B7C39" w:rsidP="00160290">
      <w:pPr>
        <w:spacing w:after="0" w:line="360" w:lineRule="auto"/>
        <w:jc w:val="both"/>
        <w:rPr>
          <w:rFonts w:ascii="Times New Roman" w:hAnsi="Times New Roman" w:cs="Times New Roman"/>
          <w:sz w:val="28"/>
          <w:szCs w:val="24"/>
        </w:rPr>
      </w:pPr>
    </w:p>
    <w:p w14:paraId="233BF729" w14:textId="6811293E" w:rsidR="00764228" w:rsidRDefault="00A015A4" w:rsidP="00F441DE">
      <w:pPr>
        <w:pStyle w:val="NoSpacing"/>
        <w:spacing w:line="276" w:lineRule="auto"/>
        <w:ind w:firstLine="720"/>
        <w:jc w:val="both"/>
        <w:rPr>
          <w:rFonts w:ascii="Times New Roman" w:hAnsi="Times New Roman" w:cs="Times New Roman"/>
          <w:sz w:val="24"/>
          <w:szCs w:val="24"/>
          <w:lang w:val="it-IT"/>
        </w:rPr>
      </w:pPr>
      <w:r w:rsidRPr="00F94740">
        <w:rPr>
          <w:rFonts w:ascii="Times New Roman" w:hAnsi="Times New Roman" w:cs="Times New Roman"/>
          <w:sz w:val="24"/>
          <w:szCs w:val="24"/>
          <w:lang w:val="it-IT"/>
        </w:rPr>
        <w:t>Şedinţa a fost condusă de M</w:t>
      </w:r>
      <w:r w:rsidR="005F240B" w:rsidRPr="00F94740">
        <w:rPr>
          <w:rFonts w:ascii="Times New Roman" w:hAnsi="Times New Roman" w:cs="Times New Roman"/>
          <w:sz w:val="24"/>
          <w:szCs w:val="24"/>
          <w:lang w:val="it-IT"/>
        </w:rPr>
        <w:t>anager General  Dr. Grasu Alis.</w:t>
      </w:r>
    </w:p>
    <w:p w14:paraId="73B3B0AA" w14:textId="4AA65165" w:rsidR="00BF2422" w:rsidRDefault="00383136" w:rsidP="00F441DE">
      <w:pPr>
        <w:pStyle w:val="NoSpacing"/>
        <w:spacing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În debutul ședinței </w:t>
      </w:r>
      <w:r w:rsidR="00BF2422">
        <w:rPr>
          <w:rFonts w:ascii="Times New Roman" w:hAnsi="Times New Roman" w:cs="Times New Roman"/>
          <w:sz w:val="24"/>
          <w:szCs w:val="24"/>
          <w:lang w:val="ro-RO"/>
        </w:rPr>
        <w:t>a fost prezentat</w:t>
      </w:r>
      <w:r w:rsidR="00775708">
        <w:rPr>
          <w:rFonts w:ascii="Times New Roman" w:hAnsi="Times New Roman" w:cs="Times New Roman"/>
          <w:sz w:val="24"/>
          <w:szCs w:val="24"/>
          <w:lang w:val="ro-RO"/>
        </w:rPr>
        <w:t>ă</w:t>
      </w:r>
      <w:r w:rsidR="00BF2422">
        <w:rPr>
          <w:rFonts w:ascii="Times New Roman" w:hAnsi="Times New Roman" w:cs="Times New Roman"/>
          <w:sz w:val="24"/>
          <w:szCs w:val="24"/>
          <w:lang w:val="ro-RO"/>
        </w:rPr>
        <w:t xml:space="preserve"> propunerea Federa</w:t>
      </w:r>
      <w:r w:rsidR="00775708">
        <w:rPr>
          <w:rFonts w:ascii="Times New Roman" w:hAnsi="Times New Roman" w:cs="Times New Roman"/>
          <w:sz w:val="24"/>
          <w:szCs w:val="24"/>
          <w:lang w:val="ro-RO"/>
        </w:rPr>
        <w:t>ț</w:t>
      </w:r>
      <w:r w:rsidR="00BF2422">
        <w:rPr>
          <w:rFonts w:ascii="Times New Roman" w:hAnsi="Times New Roman" w:cs="Times New Roman"/>
          <w:sz w:val="24"/>
          <w:szCs w:val="24"/>
          <w:lang w:val="ro-RO"/>
        </w:rPr>
        <w:t>iei Sindicale Ambulan</w:t>
      </w:r>
      <w:r w:rsidR="00775708">
        <w:rPr>
          <w:rFonts w:ascii="Times New Roman" w:hAnsi="Times New Roman" w:cs="Times New Roman"/>
          <w:sz w:val="24"/>
          <w:szCs w:val="24"/>
          <w:lang w:val="ro-RO"/>
        </w:rPr>
        <w:t>ț</w:t>
      </w:r>
      <w:r w:rsidR="00BF2422">
        <w:rPr>
          <w:rFonts w:ascii="Times New Roman" w:hAnsi="Times New Roman" w:cs="Times New Roman"/>
          <w:sz w:val="24"/>
          <w:szCs w:val="24"/>
          <w:lang w:val="ro-RO"/>
        </w:rPr>
        <w:t xml:space="preserve">a de vaccinare a personalului medical. </w:t>
      </w:r>
      <w:r w:rsidR="00775708">
        <w:rPr>
          <w:rFonts w:ascii="Times New Roman" w:hAnsi="Times New Roman" w:cs="Times New Roman"/>
          <w:sz w:val="24"/>
          <w:szCs w:val="24"/>
          <w:lang w:val="ro-RO"/>
        </w:rPr>
        <w:t>Î</w:t>
      </w:r>
      <w:r w:rsidR="00BF2422">
        <w:rPr>
          <w:rFonts w:ascii="Times New Roman" w:hAnsi="Times New Roman" w:cs="Times New Roman"/>
          <w:sz w:val="24"/>
          <w:szCs w:val="24"/>
          <w:lang w:val="ro-RO"/>
        </w:rPr>
        <w:t>n acest scop, p</w:t>
      </w:r>
      <w:r w:rsidR="00CB1ED2">
        <w:rPr>
          <w:rFonts w:ascii="Times New Roman" w:hAnsi="Times New Roman" w:cs="Times New Roman"/>
          <w:sz w:val="24"/>
          <w:szCs w:val="24"/>
          <w:lang w:val="ro-RO"/>
        </w:rPr>
        <w:t>ână</w:t>
      </w:r>
      <w:r w:rsidR="00BF2422">
        <w:rPr>
          <w:rFonts w:ascii="Times New Roman" w:hAnsi="Times New Roman" w:cs="Times New Roman"/>
          <w:sz w:val="24"/>
          <w:szCs w:val="24"/>
          <w:lang w:val="ro-RO"/>
        </w:rPr>
        <w:t xml:space="preserve"> la finalul lunii ianuarie, salaria</w:t>
      </w:r>
      <w:r w:rsidR="00CB1ED2">
        <w:rPr>
          <w:rFonts w:ascii="Times New Roman" w:hAnsi="Times New Roman" w:cs="Times New Roman"/>
          <w:sz w:val="24"/>
          <w:szCs w:val="24"/>
          <w:lang w:val="ro-RO"/>
        </w:rPr>
        <w:t>ț</w:t>
      </w:r>
      <w:r w:rsidR="00BF2422">
        <w:rPr>
          <w:rFonts w:ascii="Times New Roman" w:hAnsi="Times New Roman" w:cs="Times New Roman"/>
          <w:sz w:val="24"/>
          <w:szCs w:val="24"/>
          <w:lang w:val="ro-RO"/>
        </w:rPr>
        <w:t xml:space="preserve">ii </w:t>
      </w:r>
      <w:r w:rsidR="00CB1ED2">
        <w:rPr>
          <w:rFonts w:ascii="Times New Roman" w:hAnsi="Times New Roman" w:cs="Times New Roman"/>
          <w:sz w:val="24"/>
          <w:szCs w:val="24"/>
          <w:lang w:val="ro-RO"/>
        </w:rPr>
        <w:t>îș</w:t>
      </w:r>
      <w:r w:rsidR="00BF2422">
        <w:rPr>
          <w:rFonts w:ascii="Times New Roman" w:hAnsi="Times New Roman" w:cs="Times New Roman"/>
          <w:sz w:val="24"/>
          <w:szCs w:val="24"/>
          <w:lang w:val="ro-RO"/>
        </w:rPr>
        <w:t>i vor face t</w:t>
      </w:r>
      <w:r w:rsidR="00CB1ED2">
        <w:rPr>
          <w:rFonts w:ascii="Times New Roman" w:hAnsi="Times New Roman" w:cs="Times New Roman"/>
          <w:sz w:val="24"/>
          <w:szCs w:val="24"/>
          <w:lang w:val="ro-RO"/>
        </w:rPr>
        <w:t>e</w:t>
      </w:r>
      <w:r w:rsidR="00BF2422">
        <w:rPr>
          <w:rFonts w:ascii="Times New Roman" w:hAnsi="Times New Roman" w:cs="Times New Roman"/>
          <w:sz w:val="24"/>
          <w:szCs w:val="24"/>
          <w:lang w:val="ro-RO"/>
        </w:rPr>
        <w:t>starea de anticorpi anti</w:t>
      </w:r>
      <w:r w:rsidR="008D1FF1">
        <w:rPr>
          <w:rFonts w:ascii="Times New Roman" w:hAnsi="Times New Roman" w:cs="Times New Roman"/>
          <w:sz w:val="24"/>
          <w:szCs w:val="24"/>
          <w:lang w:val="ro-RO"/>
        </w:rPr>
        <w:t>-</w:t>
      </w:r>
      <w:r w:rsidR="00BF2422">
        <w:rPr>
          <w:rFonts w:ascii="Times New Roman" w:hAnsi="Times New Roman" w:cs="Times New Roman"/>
          <w:sz w:val="24"/>
          <w:szCs w:val="24"/>
          <w:lang w:val="ro-RO"/>
        </w:rPr>
        <w:t>HB</w:t>
      </w:r>
      <w:r w:rsidR="008D1FF1">
        <w:rPr>
          <w:rFonts w:ascii="Times New Roman" w:hAnsi="Times New Roman" w:cs="Times New Roman"/>
          <w:sz w:val="24"/>
          <w:szCs w:val="24"/>
          <w:lang w:val="ro-RO"/>
        </w:rPr>
        <w:t>s</w:t>
      </w:r>
      <w:r w:rsidR="00BF2422">
        <w:rPr>
          <w:rFonts w:ascii="Times New Roman" w:hAnsi="Times New Roman" w:cs="Times New Roman"/>
          <w:sz w:val="24"/>
          <w:szCs w:val="24"/>
          <w:lang w:val="ro-RO"/>
        </w:rPr>
        <w:t xml:space="preserve">, pentru a </w:t>
      </w:r>
      <w:r w:rsidR="00CB1ED2">
        <w:rPr>
          <w:rFonts w:ascii="Times New Roman" w:hAnsi="Times New Roman" w:cs="Times New Roman"/>
          <w:sz w:val="24"/>
          <w:szCs w:val="24"/>
          <w:lang w:val="ro-RO"/>
        </w:rPr>
        <w:t xml:space="preserve">se putea </w:t>
      </w:r>
      <w:r w:rsidR="00BF2422">
        <w:rPr>
          <w:rFonts w:ascii="Times New Roman" w:hAnsi="Times New Roman" w:cs="Times New Roman"/>
          <w:sz w:val="24"/>
          <w:szCs w:val="24"/>
          <w:lang w:val="ro-RO"/>
        </w:rPr>
        <w:t>stabili care</w:t>
      </w:r>
      <w:r w:rsidR="00CB1ED2">
        <w:rPr>
          <w:rFonts w:ascii="Times New Roman" w:hAnsi="Times New Roman" w:cs="Times New Roman"/>
          <w:sz w:val="24"/>
          <w:szCs w:val="24"/>
          <w:lang w:val="ro-RO"/>
        </w:rPr>
        <w:t xml:space="preserve"> este numă</w:t>
      </w:r>
      <w:r w:rsidR="00BF2422">
        <w:rPr>
          <w:rFonts w:ascii="Times New Roman" w:hAnsi="Times New Roman" w:cs="Times New Roman"/>
          <w:sz w:val="24"/>
          <w:szCs w:val="24"/>
          <w:lang w:val="ro-RO"/>
        </w:rPr>
        <w:t>rul persoanelor c</w:t>
      </w:r>
      <w:r w:rsidR="00CB1ED2">
        <w:rPr>
          <w:rFonts w:ascii="Times New Roman" w:hAnsi="Times New Roman" w:cs="Times New Roman"/>
          <w:sz w:val="24"/>
          <w:szCs w:val="24"/>
          <w:lang w:val="ro-RO"/>
        </w:rPr>
        <w:t>e</w:t>
      </w:r>
      <w:r w:rsidR="00BF2422">
        <w:rPr>
          <w:rFonts w:ascii="Times New Roman" w:hAnsi="Times New Roman" w:cs="Times New Roman"/>
          <w:sz w:val="24"/>
          <w:szCs w:val="24"/>
          <w:lang w:val="ro-RO"/>
        </w:rPr>
        <w:t xml:space="preserve"> trebuie s</w:t>
      </w:r>
      <w:r w:rsidR="00CB1ED2">
        <w:rPr>
          <w:rFonts w:ascii="Times New Roman" w:hAnsi="Times New Roman" w:cs="Times New Roman"/>
          <w:sz w:val="24"/>
          <w:szCs w:val="24"/>
          <w:lang w:val="ro-RO"/>
        </w:rPr>
        <w:t>ă</w:t>
      </w:r>
      <w:r w:rsidR="00BF2422">
        <w:rPr>
          <w:rFonts w:ascii="Times New Roman" w:hAnsi="Times New Roman" w:cs="Times New Roman"/>
          <w:sz w:val="24"/>
          <w:szCs w:val="24"/>
          <w:lang w:val="ro-RO"/>
        </w:rPr>
        <w:t xml:space="preserve"> beneficieze de vaccin.</w:t>
      </w:r>
    </w:p>
    <w:p w14:paraId="781D1CAB" w14:textId="78FA5CB6" w:rsidR="00BF2422" w:rsidRDefault="00CB1ED2" w:rsidP="00F441DE">
      <w:pPr>
        <w:pStyle w:val="NoSpacing"/>
        <w:spacing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S-a supus la vot redactarea unei</w:t>
      </w:r>
      <w:r w:rsidR="00BF2422">
        <w:rPr>
          <w:rFonts w:ascii="Times New Roman" w:hAnsi="Times New Roman" w:cs="Times New Roman"/>
          <w:sz w:val="24"/>
          <w:szCs w:val="24"/>
          <w:lang w:val="ro-RO"/>
        </w:rPr>
        <w:t xml:space="preserve"> adres</w:t>
      </w:r>
      <w:r>
        <w:rPr>
          <w:rFonts w:ascii="Times New Roman" w:hAnsi="Times New Roman" w:cs="Times New Roman"/>
          <w:sz w:val="24"/>
          <w:szCs w:val="24"/>
          <w:lang w:val="ro-RO"/>
        </w:rPr>
        <w:t>e</w:t>
      </w:r>
      <w:r w:rsidR="00BF2422">
        <w:rPr>
          <w:rFonts w:ascii="Times New Roman" w:hAnsi="Times New Roman" w:cs="Times New Roman"/>
          <w:sz w:val="24"/>
          <w:szCs w:val="24"/>
          <w:lang w:val="ro-RO"/>
        </w:rPr>
        <w:t xml:space="preserve"> pe care Serviciul de Ambulan</w:t>
      </w:r>
      <w:r>
        <w:rPr>
          <w:rFonts w:ascii="Times New Roman" w:hAnsi="Times New Roman" w:cs="Times New Roman"/>
          <w:sz w:val="24"/>
          <w:szCs w:val="24"/>
          <w:lang w:val="ro-RO"/>
        </w:rPr>
        <w:t>ță</w:t>
      </w:r>
      <w:r w:rsidR="00BF2422">
        <w:rPr>
          <w:rFonts w:ascii="Times New Roman" w:hAnsi="Times New Roman" w:cs="Times New Roman"/>
          <w:sz w:val="24"/>
          <w:szCs w:val="24"/>
          <w:lang w:val="ro-RO"/>
        </w:rPr>
        <w:t xml:space="preserve"> </w:t>
      </w:r>
      <w:r>
        <w:rPr>
          <w:rFonts w:ascii="Times New Roman" w:hAnsi="Times New Roman" w:cs="Times New Roman"/>
          <w:sz w:val="24"/>
          <w:szCs w:val="24"/>
          <w:lang w:val="ro-RO"/>
        </w:rPr>
        <w:t>ș</w:t>
      </w:r>
      <w:r w:rsidR="00BF2422">
        <w:rPr>
          <w:rFonts w:ascii="Times New Roman" w:hAnsi="Times New Roman" w:cs="Times New Roman"/>
          <w:sz w:val="24"/>
          <w:szCs w:val="24"/>
          <w:lang w:val="ro-RO"/>
        </w:rPr>
        <w:t>i organiza</w:t>
      </w:r>
      <w:r>
        <w:rPr>
          <w:rFonts w:ascii="Times New Roman" w:hAnsi="Times New Roman" w:cs="Times New Roman"/>
          <w:sz w:val="24"/>
          <w:szCs w:val="24"/>
          <w:lang w:val="ro-RO"/>
        </w:rPr>
        <w:t>ț</w:t>
      </w:r>
      <w:r w:rsidR="00BF2422">
        <w:rPr>
          <w:rFonts w:ascii="Times New Roman" w:hAnsi="Times New Roman" w:cs="Times New Roman"/>
          <w:sz w:val="24"/>
          <w:szCs w:val="24"/>
          <w:lang w:val="ro-RO"/>
        </w:rPr>
        <w:t>ia sindical</w:t>
      </w:r>
      <w:r>
        <w:rPr>
          <w:rFonts w:ascii="Times New Roman" w:hAnsi="Times New Roman" w:cs="Times New Roman"/>
          <w:sz w:val="24"/>
          <w:szCs w:val="24"/>
          <w:lang w:val="ro-RO"/>
        </w:rPr>
        <w:t>ă</w:t>
      </w:r>
      <w:r w:rsidR="00BF2422">
        <w:rPr>
          <w:rFonts w:ascii="Times New Roman" w:hAnsi="Times New Roman" w:cs="Times New Roman"/>
          <w:sz w:val="24"/>
          <w:szCs w:val="24"/>
          <w:lang w:val="ro-RO"/>
        </w:rPr>
        <w:t xml:space="preserve"> reprezentativ</w:t>
      </w:r>
      <w:r>
        <w:rPr>
          <w:rFonts w:ascii="Times New Roman" w:hAnsi="Times New Roman" w:cs="Times New Roman"/>
          <w:sz w:val="24"/>
          <w:szCs w:val="24"/>
          <w:lang w:val="ro-RO"/>
        </w:rPr>
        <w:t>ă</w:t>
      </w:r>
      <w:r w:rsidR="00BF2422">
        <w:rPr>
          <w:rFonts w:ascii="Times New Roman" w:hAnsi="Times New Roman" w:cs="Times New Roman"/>
          <w:sz w:val="24"/>
          <w:szCs w:val="24"/>
          <w:lang w:val="ro-RO"/>
        </w:rPr>
        <w:t xml:space="preserve"> o vor </w:t>
      </w:r>
      <w:r>
        <w:rPr>
          <w:rFonts w:ascii="Times New Roman" w:hAnsi="Times New Roman" w:cs="Times New Roman"/>
          <w:sz w:val="24"/>
          <w:szCs w:val="24"/>
          <w:lang w:val="ro-RO"/>
        </w:rPr>
        <w:t>î</w:t>
      </w:r>
      <w:r w:rsidR="00BF2422">
        <w:rPr>
          <w:rFonts w:ascii="Times New Roman" w:hAnsi="Times New Roman" w:cs="Times New Roman"/>
          <w:sz w:val="24"/>
          <w:szCs w:val="24"/>
          <w:lang w:val="ro-RO"/>
        </w:rPr>
        <w:t>nainta c</w:t>
      </w:r>
      <w:r>
        <w:rPr>
          <w:rFonts w:ascii="Times New Roman" w:hAnsi="Times New Roman" w:cs="Times New Roman"/>
          <w:sz w:val="24"/>
          <w:szCs w:val="24"/>
          <w:lang w:val="ro-RO"/>
        </w:rPr>
        <w:t>ă</w:t>
      </w:r>
      <w:r w:rsidR="00BF2422">
        <w:rPr>
          <w:rFonts w:ascii="Times New Roman" w:hAnsi="Times New Roman" w:cs="Times New Roman"/>
          <w:sz w:val="24"/>
          <w:szCs w:val="24"/>
          <w:lang w:val="ro-RO"/>
        </w:rPr>
        <w:t>tre Ministerul S</w:t>
      </w:r>
      <w:r>
        <w:rPr>
          <w:rFonts w:ascii="Times New Roman" w:hAnsi="Times New Roman" w:cs="Times New Roman"/>
          <w:sz w:val="24"/>
          <w:szCs w:val="24"/>
          <w:lang w:val="ro-RO"/>
        </w:rPr>
        <w:t>ă</w:t>
      </w:r>
      <w:r w:rsidR="00BF2422">
        <w:rPr>
          <w:rFonts w:ascii="Times New Roman" w:hAnsi="Times New Roman" w:cs="Times New Roman"/>
          <w:sz w:val="24"/>
          <w:szCs w:val="24"/>
          <w:lang w:val="ro-RO"/>
        </w:rPr>
        <w:t>n</w:t>
      </w:r>
      <w:r>
        <w:rPr>
          <w:rFonts w:ascii="Times New Roman" w:hAnsi="Times New Roman" w:cs="Times New Roman"/>
          <w:sz w:val="24"/>
          <w:szCs w:val="24"/>
          <w:lang w:val="ro-RO"/>
        </w:rPr>
        <w:t>ă</w:t>
      </w:r>
      <w:r w:rsidR="00BF2422">
        <w:rPr>
          <w:rFonts w:ascii="Times New Roman" w:hAnsi="Times New Roman" w:cs="Times New Roman"/>
          <w:sz w:val="24"/>
          <w:szCs w:val="24"/>
          <w:lang w:val="ro-RO"/>
        </w:rPr>
        <w:t>t</w:t>
      </w:r>
      <w:r>
        <w:rPr>
          <w:rFonts w:ascii="Times New Roman" w:hAnsi="Times New Roman" w:cs="Times New Roman"/>
          <w:sz w:val="24"/>
          <w:szCs w:val="24"/>
          <w:lang w:val="ro-RO"/>
        </w:rPr>
        <w:t>ăț</w:t>
      </w:r>
      <w:r w:rsidR="00BF2422">
        <w:rPr>
          <w:rFonts w:ascii="Times New Roman" w:hAnsi="Times New Roman" w:cs="Times New Roman"/>
          <w:sz w:val="24"/>
          <w:szCs w:val="24"/>
          <w:lang w:val="ro-RO"/>
        </w:rPr>
        <w:t xml:space="preserve">ii </w:t>
      </w:r>
      <w:r>
        <w:rPr>
          <w:rFonts w:ascii="Times New Roman" w:hAnsi="Times New Roman" w:cs="Times New Roman"/>
          <w:sz w:val="24"/>
          <w:szCs w:val="24"/>
          <w:lang w:val="ro-RO"/>
        </w:rPr>
        <w:t>ș</w:t>
      </w:r>
      <w:r w:rsidR="00BF2422">
        <w:rPr>
          <w:rFonts w:ascii="Times New Roman" w:hAnsi="Times New Roman" w:cs="Times New Roman"/>
          <w:sz w:val="24"/>
          <w:szCs w:val="24"/>
          <w:lang w:val="ro-RO"/>
        </w:rPr>
        <w:t>i c</w:t>
      </w:r>
      <w:r>
        <w:rPr>
          <w:rFonts w:ascii="Times New Roman" w:hAnsi="Times New Roman" w:cs="Times New Roman"/>
          <w:sz w:val="24"/>
          <w:szCs w:val="24"/>
          <w:lang w:val="ro-RO"/>
        </w:rPr>
        <w:t>ă</w:t>
      </w:r>
      <w:r w:rsidR="00BF2422">
        <w:rPr>
          <w:rFonts w:ascii="Times New Roman" w:hAnsi="Times New Roman" w:cs="Times New Roman"/>
          <w:sz w:val="24"/>
          <w:szCs w:val="24"/>
          <w:lang w:val="ro-RO"/>
        </w:rPr>
        <w:t>tre al</w:t>
      </w:r>
      <w:r>
        <w:rPr>
          <w:rFonts w:ascii="Times New Roman" w:hAnsi="Times New Roman" w:cs="Times New Roman"/>
          <w:sz w:val="24"/>
          <w:szCs w:val="24"/>
          <w:lang w:val="ro-RO"/>
        </w:rPr>
        <w:t>ț</w:t>
      </w:r>
      <w:r w:rsidR="00BF2422">
        <w:rPr>
          <w:rFonts w:ascii="Times New Roman" w:hAnsi="Times New Roman" w:cs="Times New Roman"/>
          <w:sz w:val="24"/>
          <w:szCs w:val="24"/>
          <w:lang w:val="ro-RO"/>
        </w:rPr>
        <w:t>i factori de decizie, pentru a eviden</w:t>
      </w:r>
      <w:r>
        <w:rPr>
          <w:rFonts w:ascii="Times New Roman" w:hAnsi="Times New Roman" w:cs="Times New Roman"/>
          <w:sz w:val="24"/>
          <w:szCs w:val="24"/>
          <w:lang w:val="ro-RO"/>
        </w:rPr>
        <w:t>ț</w:t>
      </w:r>
      <w:r w:rsidR="00BF2422">
        <w:rPr>
          <w:rFonts w:ascii="Times New Roman" w:hAnsi="Times New Roman" w:cs="Times New Roman"/>
          <w:sz w:val="24"/>
          <w:szCs w:val="24"/>
          <w:lang w:val="ro-RO"/>
        </w:rPr>
        <w:t>ia faptul c</w:t>
      </w:r>
      <w:r>
        <w:rPr>
          <w:rFonts w:ascii="Times New Roman" w:hAnsi="Times New Roman" w:cs="Times New Roman"/>
          <w:sz w:val="24"/>
          <w:szCs w:val="24"/>
          <w:lang w:val="ro-RO"/>
        </w:rPr>
        <w:t>ă</w:t>
      </w:r>
      <w:r w:rsidR="00BF2422">
        <w:rPr>
          <w:rFonts w:ascii="Times New Roman" w:hAnsi="Times New Roman" w:cs="Times New Roman"/>
          <w:sz w:val="24"/>
          <w:szCs w:val="24"/>
          <w:lang w:val="ro-RO"/>
        </w:rPr>
        <w:t xml:space="preserve"> </w:t>
      </w:r>
      <w:r>
        <w:rPr>
          <w:rFonts w:ascii="Times New Roman" w:hAnsi="Times New Roman" w:cs="Times New Roman"/>
          <w:sz w:val="24"/>
          <w:szCs w:val="24"/>
          <w:lang w:val="ro-RO"/>
        </w:rPr>
        <w:t>în noua organigramă</w:t>
      </w:r>
      <w:r w:rsidR="00BF2422">
        <w:rPr>
          <w:rFonts w:ascii="Times New Roman" w:hAnsi="Times New Roman" w:cs="Times New Roman"/>
          <w:sz w:val="24"/>
          <w:szCs w:val="24"/>
          <w:lang w:val="ro-RO"/>
        </w:rPr>
        <w:t xml:space="preserve"> a MS nu mai exist</w:t>
      </w:r>
      <w:r>
        <w:rPr>
          <w:rFonts w:ascii="Times New Roman" w:hAnsi="Times New Roman" w:cs="Times New Roman"/>
          <w:sz w:val="24"/>
          <w:szCs w:val="24"/>
          <w:lang w:val="ro-RO"/>
        </w:rPr>
        <w:t>ă</w:t>
      </w:r>
      <w:r w:rsidR="00BF2422">
        <w:rPr>
          <w:rFonts w:ascii="Times New Roman" w:hAnsi="Times New Roman" w:cs="Times New Roman"/>
          <w:sz w:val="24"/>
          <w:szCs w:val="24"/>
          <w:lang w:val="ro-RO"/>
        </w:rPr>
        <w:t xml:space="preserve"> un  Departament pentru Situa</w:t>
      </w:r>
      <w:r>
        <w:rPr>
          <w:rFonts w:ascii="Times New Roman" w:hAnsi="Times New Roman" w:cs="Times New Roman"/>
          <w:sz w:val="24"/>
          <w:szCs w:val="24"/>
          <w:lang w:val="ro-RO"/>
        </w:rPr>
        <w:t>ț</w:t>
      </w:r>
      <w:r w:rsidR="00BF2422">
        <w:rPr>
          <w:rFonts w:ascii="Times New Roman" w:hAnsi="Times New Roman" w:cs="Times New Roman"/>
          <w:sz w:val="24"/>
          <w:szCs w:val="24"/>
          <w:lang w:val="ro-RO"/>
        </w:rPr>
        <w:t>ii de Urgen</w:t>
      </w:r>
      <w:r>
        <w:rPr>
          <w:rFonts w:ascii="Times New Roman" w:hAnsi="Times New Roman" w:cs="Times New Roman"/>
          <w:sz w:val="24"/>
          <w:szCs w:val="24"/>
          <w:lang w:val="ro-RO"/>
        </w:rPr>
        <w:t>ță</w:t>
      </w:r>
      <w:r w:rsidR="00BF2422">
        <w:rPr>
          <w:rFonts w:ascii="Times New Roman" w:hAnsi="Times New Roman" w:cs="Times New Roman"/>
          <w:sz w:val="24"/>
          <w:szCs w:val="24"/>
          <w:lang w:val="ro-RO"/>
        </w:rPr>
        <w:t xml:space="preserve"> de sine st</w:t>
      </w:r>
      <w:r>
        <w:rPr>
          <w:rFonts w:ascii="Times New Roman" w:hAnsi="Times New Roman" w:cs="Times New Roman"/>
          <w:sz w:val="24"/>
          <w:szCs w:val="24"/>
          <w:lang w:val="ro-RO"/>
        </w:rPr>
        <w:t>ă</w:t>
      </w:r>
      <w:r w:rsidR="00BF2422">
        <w:rPr>
          <w:rFonts w:ascii="Times New Roman" w:hAnsi="Times New Roman" w:cs="Times New Roman"/>
          <w:sz w:val="24"/>
          <w:szCs w:val="24"/>
          <w:lang w:val="ro-RO"/>
        </w:rPr>
        <w:t>t</w:t>
      </w:r>
      <w:r>
        <w:rPr>
          <w:rFonts w:ascii="Times New Roman" w:hAnsi="Times New Roman" w:cs="Times New Roman"/>
          <w:sz w:val="24"/>
          <w:szCs w:val="24"/>
          <w:lang w:val="ro-RO"/>
        </w:rPr>
        <w:t>ă</w:t>
      </w:r>
      <w:r w:rsidR="00BF2422">
        <w:rPr>
          <w:rFonts w:ascii="Times New Roman" w:hAnsi="Times New Roman" w:cs="Times New Roman"/>
          <w:sz w:val="24"/>
          <w:szCs w:val="24"/>
          <w:lang w:val="ro-RO"/>
        </w:rPr>
        <w:t>tor care s</w:t>
      </w:r>
      <w:r>
        <w:rPr>
          <w:rFonts w:ascii="Times New Roman" w:hAnsi="Times New Roman" w:cs="Times New Roman"/>
          <w:sz w:val="24"/>
          <w:szCs w:val="24"/>
          <w:lang w:val="ro-RO"/>
        </w:rPr>
        <w:t>ă</w:t>
      </w:r>
      <w:r w:rsidR="00BF2422">
        <w:rPr>
          <w:rFonts w:ascii="Times New Roman" w:hAnsi="Times New Roman" w:cs="Times New Roman"/>
          <w:sz w:val="24"/>
          <w:szCs w:val="24"/>
          <w:lang w:val="ro-RO"/>
        </w:rPr>
        <w:t xml:space="preserve"> coordoneze activitatea Serviciilor de Ambulan</w:t>
      </w:r>
      <w:r>
        <w:rPr>
          <w:rFonts w:ascii="Times New Roman" w:hAnsi="Times New Roman" w:cs="Times New Roman"/>
          <w:sz w:val="24"/>
          <w:szCs w:val="24"/>
          <w:lang w:val="ro-RO"/>
        </w:rPr>
        <w:t>ță</w:t>
      </w:r>
      <w:r w:rsidR="00BF2422">
        <w:rPr>
          <w:rFonts w:ascii="Times New Roman" w:hAnsi="Times New Roman" w:cs="Times New Roman"/>
          <w:sz w:val="24"/>
          <w:szCs w:val="24"/>
          <w:lang w:val="ro-RO"/>
        </w:rPr>
        <w:t>. Coordonarea acestora ar urma s</w:t>
      </w:r>
      <w:r w:rsidR="00D91E40">
        <w:rPr>
          <w:rFonts w:ascii="Times New Roman" w:hAnsi="Times New Roman" w:cs="Times New Roman"/>
          <w:sz w:val="24"/>
          <w:szCs w:val="24"/>
          <w:lang w:val="ro-RO"/>
        </w:rPr>
        <w:t>ă</w:t>
      </w:r>
      <w:r w:rsidR="00BF2422">
        <w:rPr>
          <w:rFonts w:ascii="Times New Roman" w:hAnsi="Times New Roman" w:cs="Times New Roman"/>
          <w:sz w:val="24"/>
          <w:szCs w:val="24"/>
          <w:lang w:val="ro-RO"/>
        </w:rPr>
        <w:t xml:space="preserve"> intre </w:t>
      </w:r>
      <w:r>
        <w:rPr>
          <w:rFonts w:ascii="Times New Roman" w:hAnsi="Times New Roman" w:cs="Times New Roman"/>
          <w:sz w:val="24"/>
          <w:szCs w:val="24"/>
          <w:lang w:val="ro-RO"/>
        </w:rPr>
        <w:t>î</w:t>
      </w:r>
      <w:r w:rsidR="00BF2422">
        <w:rPr>
          <w:rFonts w:ascii="Times New Roman" w:hAnsi="Times New Roman" w:cs="Times New Roman"/>
          <w:sz w:val="24"/>
          <w:szCs w:val="24"/>
          <w:lang w:val="ro-RO"/>
        </w:rPr>
        <w:t>n responsabililtatea Direc</w:t>
      </w:r>
      <w:r>
        <w:rPr>
          <w:rFonts w:ascii="Times New Roman" w:hAnsi="Times New Roman" w:cs="Times New Roman"/>
          <w:sz w:val="24"/>
          <w:szCs w:val="24"/>
          <w:lang w:val="ro-RO"/>
        </w:rPr>
        <w:t>ț</w:t>
      </w:r>
      <w:r w:rsidR="00BF2422">
        <w:rPr>
          <w:rFonts w:ascii="Times New Roman" w:hAnsi="Times New Roman" w:cs="Times New Roman"/>
          <w:sz w:val="24"/>
          <w:szCs w:val="24"/>
          <w:lang w:val="ro-RO"/>
        </w:rPr>
        <w:t>ie</w:t>
      </w:r>
      <w:r w:rsidR="00830269">
        <w:rPr>
          <w:rFonts w:ascii="Times New Roman" w:hAnsi="Times New Roman" w:cs="Times New Roman"/>
          <w:sz w:val="24"/>
          <w:szCs w:val="24"/>
          <w:lang w:val="ro-RO"/>
        </w:rPr>
        <w:t>i</w:t>
      </w:r>
      <w:r w:rsidR="00BF2422">
        <w:rPr>
          <w:rFonts w:ascii="Times New Roman" w:hAnsi="Times New Roman" w:cs="Times New Roman"/>
          <w:sz w:val="24"/>
          <w:szCs w:val="24"/>
          <w:lang w:val="ro-RO"/>
        </w:rPr>
        <w:t xml:space="preserve"> de Asisten</w:t>
      </w:r>
      <w:r>
        <w:rPr>
          <w:rFonts w:ascii="Times New Roman" w:hAnsi="Times New Roman" w:cs="Times New Roman"/>
          <w:sz w:val="24"/>
          <w:szCs w:val="24"/>
          <w:lang w:val="ro-RO"/>
        </w:rPr>
        <w:t>ță</w:t>
      </w:r>
      <w:r w:rsidR="00BF2422">
        <w:rPr>
          <w:rFonts w:ascii="Times New Roman" w:hAnsi="Times New Roman" w:cs="Times New Roman"/>
          <w:sz w:val="24"/>
          <w:szCs w:val="24"/>
          <w:lang w:val="ro-RO"/>
        </w:rPr>
        <w:t xml:space="preserve"> Medical</w:t>
      </w:r>
      <w:r>
        <w:rPr>
          <w:rFonts w:ascii="Times New Roman" w:hAnsi="Times New Roman" w:cs="Times New Roman"/>
          <w:sz w:val="24"/>
          <w:szCs w:val="24"/>
          <w:lang w:val="ro-RO"/>
        </w:rPr>
        <w:t>ă</w:t>
      </w:r>
      <w:r w:rsidR="00BF2422">
        <w:rPr>
          <w:rFonts w:ascii="Times New Roman" w:hAnsi="Times New Roman" w:cs="Times New Roman"/>
          <w:sz w:val="24"/>
          <w:szCs w:val="24"/>
          <w:lang w:val="ro-RO"/>
        </w:rPr>
        <w:t xml:space="preserve"> General</w:t>
      </w:r>
      <w:r>
        <w:rPr>
          <w:rFonts w:ascii="Times New Roman" w:hAnsi="Times New Roman" w:cs="Times New Roman"/>
          <w:sz w:val="24"/>
          <w:szCs w:val="24"/>
          <w:lang w:val="ro-RO"/>
        </w:rPr>
        <w:t>ă</w:t>
      </w:r>
      <w:r w:rsidR="00BF2422">
        <w:rPr>
          <w:rFonts w:ascii="Times New Roman" w:hAnsi="Times New Roman" w:cs="Times New Roman"/>
          <w:sz w:val="24"/>
          <w:szCs w:val="24"/>
          <w:lang w:val="ro-RO"/>
        </w:rPr>
        <w:t>.</w:t>
      </w:r>
    </w:p>
    <w:p w14:paraId="35552100" w14:textId="69BF43FB" w:rsidR="00830269" w:rsidRDefault="00830269" w:rsidP="00F441DE">
      <w:pPr>
        <w:pStyle w:val="NoSpacing"/>
        <w:spacing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Managerul SABIF a dat citire unei note de informare redactat</w:t>
      </w:r>
      <w:r w:rsidR="00CB1ED2">
        <w:rPr>
          <w:rFonts w:ascii="Times New Roman" w:hAnsi="Times New Roman" w:cs="Times New Roman"/>
          <w:sz w:val="24"/>
          <w:szCs w:val="24"/>
          <w:lang w:val="ro-RO"/>
        </w:rPr>
        <w:t>ă</w:t>
      </w:r>
      <w:r>
        <w:rPr>
          <w:rFonts w:ascii="Times New Roman" w:hAnsi="Times New Roman" w:cs="Times New Roman"/>
          <w:sz w:val="24"/>
          <w:szCs w:val="24"/>
          <w:lang w:val="ro-RO"/>
        </w:rPr>
        <w:t xml:space="preserve"> de </w:t>
      </w:r>
      <w:r w:rsidR="00CB1ED2">
        <w:rPr>
          <w:rFonts w:ascii="Times New Roman" w:hAnsi="Times New Roman" w:cs="Times New Roman"/>
          <w:sz w:val="24"/>
          <w:szCs w:val="24"/>
          <w:lang w:val="ro-RO"/>
        </w:rPr>
        <w:t>Ș</w:t>
      </w:r>
      <w:r>
        <w:rPr>
          <w:rFonts w:ascii="Times New Roman" w:hAnsi="Times New Roman" w:cs="Times New Roman"/>
          <w:sz w:val="24"/>
          <w:szCs w:val="24"/>
          <w:lang w:val="ro-RO"/>
        </w:rPr>
        <w:t xml:space="preserve">eful Serviciului de </w:t>
      </w:r>
      <w:r w:rsidR="00CB1ED2">
        <w:rPr>
          <w:rFonts w:ascii="Times New Roman" w:hAnsi="Times New Roman" w:cs="Times New Roman"/>
          <w:sz w:val="24"/>
          <w:szCs w:val="24"/>
          <w:lang w:val="ro-RO"/>
        </w:rPr>
        <w:t>Î</w:t>
      </w:r>
      <w:r w:rsidR="00D91E40">
        <w:rPr>
          <w:rFonts w:ascii="Times New Roman" w:hAnsi="Times New Roman" w:cs="Times New Roman"/>
          <w:sz w:val="24"/>
          <w:szCs w:val="24"/>
          <w:lang w:val="ro-RO"/>
        </w:rPr>
        <w:t>ntreț</w:t>
      </w:r>
      <w:r>
        <w:rPr>
          <w:rFonts w:ascii="Times New Roman" w:hAnsi="Times New Roman" w:cs="Times New Roman"/>
          <w:sz w:val="24"/>
          <w:szCs w:val="24"/>
          <w:lang w:val="ro-RO"/>
        </w:rPr>
        <w:t>inere Cl</w:t>
      </w:r>
      <w:r w:rsidR="00CB1ED2">
        <w:rPr>
          <w:rFonts w:ascii="Times New Roman" w:hAnsi="Times New Roman" w:cs="Times New Roman"/>
          <w:sz w:val="24"/>
          <w:szCs w:val="24"/>
          <w:lang w:val="ro-RO"/>
        </w:rPr>
        <w:t>ă</w:t>
      </w:r>
      <w:r>
        <w:rPr>
          <w:rFonts w:ascii="Times New Roman" w:hAnsi="Times New Roman" w:cs="Times New Roman"/>
          <w:sz w:val="24"/>
          <w:szCs w:val="24"/>
          <w:lang w:val="ro-RO"/>
        </w:rPr>
        <w:t xml:space="preserve">diri, </w:t>
      </w:r>
      <w:r w:rsidR="00CB1ED2">
        <w:rPr>
          <w:rFonts w:ascii="Times New Roman" w:hAnsi="Times New Roman" w:cs="Times New Roman"/>
          <w:sz w:val="24"/>
          <w:szCs w:val="24"/>
          <w:lang w:val="ro-RO"/>
        </w:rPr>
        <w:t>î</w:t>
      </w:r>
      <w:r>
        <w:rPr>
          <w:rFonts w:ascii="Times New Roman" w:hAnsi="Times New Roman" w:cs="Times New Roman"/>
          <w:sz w:val="24"/>
          <w:szCs w:val="24"/>
          <w:lang w:val="ro-RO"/>
        </w:rPr>
        <w:t>n care s-au prezentat toate ac</w:t>
      </w:r>
      <w:r w:rsidR="00CB1ED2">
        <w:rPr>
          <w:rFonts w:ascii="Times New Roman" w:hAnsi="Times New Roman" w:cs="Times New Roman"/>
          <w:sz w:val="24"/>
          <w:szCs w:val="24"/>
          <w:lang w:val="ro-RO"/>
        </w:rPr>
        <w:t>ț</w:t>
      </w:r>
      <w:r>
        <w:rPr>
          <w:rFonts w:ascii="Times New Roman" w:hAnsi="Times New Roman" w:cs="Times New Roman"/>
          <w:sz w:val="24"/>
          <w:szCs w:val="24"/>
          <w:lang w:val="ro-RO"/>
        </w:rPr>
        <w:t>iunile de achizi</w:t>
      </w:r>
      <w:r w:rsidR="00CB1ED2">
        <w:rPr>
          <w:rFonts w:ascii="Times New Roman" w:hAnsi="Times New Roman" w:cs="Times New Roman"/>
          <w:sz w:val="24"/>
          <w:szCs w:val="24"/>
          <w:lang w:val="ro-RO"/>
        </w:rPr>
        <w:t>ț</w:t>
      </w:r>
      <w:r>
        <w:rPr>
          <w:rFonts w:ascii="Times New Roman" w:hAnsi="Times New Roman" w:cs="Times New Roman"/>
          <w:sz w:val="24"/>
          <w:szCs w:val="24"/>
          <w:lang w:val="ro-RO"/>
        </w:rPr>
        <w:t xml:space="preserve">ii, </w:t>
      </w:r>
      <w:r w:rsidR="00CB1ED2">
        <w:rPr>
          <w:rFonts w:ascii="Times New Roman" w:hAnsi="Times New Roman" w:cs="Times New Roman"/>
          <w:sz w:val="24"/>
          <w:szCs w:val="24"/>
          <w:lang w:val="ro-RO"/>
        </w:rPr>
        <w:t>î</w:t>
      </w:r>
      <w:r w:rsidR="00F137E3">
        <w:rPr>
          <w:rFonts w:ascii="Times New Roman" w:hAnsi="Times New Roman" w:cs="Times New Roman"/>
          <w:sz w:val="24"/>
          <w:szCs w:val="24"/>
          <w:lang w:val="ro-RO"/>
        </w:rPr>
        <w:t>mbun</w:t>
      </w:r>
      <w:r w:rsidR="00CB1ED2">
        <w:rPr>
          <w:rFonts w:ascii="Times New Roman" w:hAnsi="Times New Roman" w:cs="Times New Roman"/>
          <w:sz w:val="24"/>
          <w:szCs w:val="24"/>
          <w:lang w:val="ro-RO"/>
        </w:rPr>
        <w:t>ă</w:t>
      </w:r>
      <w:r w:rsidR="00F137E3">
        <w:rPr>
          <w:rFonts w:ascii="Times New Roman" w:hAnsi="Times New Roman" w:cs="Times New Roman"/>
          <w:sz w:val="24"/>
          <w:szCs w:val="24"/>
          <w:lang w:val="ro-RO"/>
        </w:rPr>
        <w:t>t</w:t>
      </w:r>
      <w:r w:rsidR="00CB1ED2">
        <w:rPr>
          <w:rFonts w:ascii="Times New Roman" w:hAnsi="Times New Roman" w:cs="Times New Roman"/>
          <w:sz w:val="24"/>
          <w:szCs w:val="24"/>
          <w:lang w:val="ro-RO"/>
        </w:rPr>
        <w:t>ăț</w:t>
      </w:r>
      <w:r w:rsidR="00F137E3">
        <w:rPr>
          <w:rFonts w:ascii="Times New Roman" w:hAnsi="Times New Roman" w:cs="Times New Roman"/>
          <w:sz w:val="24"/>
          <w:szCs w:val="24"/>
          <w:lang w:val="ro-RO"/>
        </w:rPr>
        <w:t xml:space="preserve">iri </w:t>
      </w:r>
      <w:r w:rsidR="00CB1ED2">
        <w:rPr>
          <w:rFonts w:ascii="Times New Roman" w:hAnsi="Times New Roman" w:cs="Times New Roman"/>
          <w:sz w:val="24"/>
          <w:szCs w:val="24"/>
          <w:lang w:val="ro-RO"/>
        </w:rPr>
        <w:t>ș</w:t>
      </w:r>
      <w:r>
        <w:rPr>
          <w:rFonts w:ascii="Times New Roman" w:hAnsi="Times New Roman" w:cs="Times New Roman"/>
          <w:sz w:val="24"/>
          <w:szCs w:val="24"/>
          <w:lang w:val="ro-RO"/>
        </w:rPr>
        <w:t>i repara</w:t>
      </w:r>
      <w:r w:rsidR="00CB1ED2">
        <w:rPr>
          <w:rFonts w:ascii="Times New Roman" w:hAnsi="Times New Roman" w:cs="Times New Roman"/>
          <w:sz w:val="24"/>
          <w:szCs w:val="24"/>
          <w:lang w:val="ro-RO"/>
        </w:rPr>
        <w:t>ț</w:t>
      </w:r>
      <w:r>
        <w:rPr>
          <w:rFonts w:ascii="Times New Roman" w:hAnsi="Times New Roman" w:cs="Times New Roman"/>
          <w:sz w:val="24"/>
          <w:szCs w:val="24"/>
          <w:lang w:val="ro-RO"/>
        </w:rPr>
        <w:t xml:space="preserve">ii efectuate sau </w:t>
      </w:r>
      <w:r w:rsidR="00CB1ED2">
        <w:rPr>
          <w:rFonts w:ascii="Times New Roman" w:hAnsi="Times New Roman" w:cs="Times New Roman"/>
          <w:sz w:val="24"/>
          <w:szCs w:val="24"/>
          <w:lang w:val="ro-RO"/>
        </w:rPr>
        <w:t>î</w:t>
      </w:r>
      <w:r>
        <w:rPr>
          <w:rFonts w:ascii="Times New Roman" w:hAnsi="Times New Roman" w:cs="Times New Roman"/>
          <w:sz w:val="24"/>
          <w:szCs w:val="24"/>
          <w:lang w:val="ro-RO"/>
        </w:rPr>
        <w:t>n desf</w:t>
      </w:r>
      <w:r w:rsidR="00CB1ED2">
        <w:rPr>
          <w:rFonts w:ascii="Times New Roman" w:hAnsi="Times New Roman" w:cs="Times New Roman"/>
          <w:sz w:val="24"/>
          <w:szCs w:val="24"/>
          <w:lang w:val="ro-RO"/>
        </w:rPr>
        <w:t>ăș</w:t>
      </w:r>
      <w:r>
        <w:rPr>
          <w:rFonts w:ascii="Times New Roman" w:hAnsi="Times New Roman" w:cs="Times New Roman"/>
          <w:sz w:val="24"/>
          <w:szCs w:val="24"/>
          <w:lang w:val="ro-RO"/>
        </w:rPr>
        <w:t>u</w:t>
      </w:r>
      <w:r w:rsidR="00CB1ED2">
        <w:rPr>
          <w:rFonts w:ascii="Times New Roman" w:hAnsi="Times New Roman" w:cs="Times New Roman"/>
          <w:sz w:val="24"/>
          <w:szCs w:val="24"/>
          <w:lang w:val="ro-RO"/>
        </w:rPr>
        <w:t>rare la fiecare sediu de substaț</w:t>
      </w:r>
      <w:r>
        <w:rPr>
          <w:rFonts w:ascii="Times New Roman" w:hAnsi="Times New Roman" w:cs="Times New Roman"/>
          <w:sz w:val="24"/>
          <w:szCs w:val="24"/>
          <w:lang w:val="ro-RO"/>
        </w:rPr>
        <w:t>ie.</w:t>
      </w:r>
    </w:p>
    <w:p w14:paraId="643B8A5F" w14:textId="54B68D1B" w:rsidR="00F137E3" w:rsidRDefault="00F137E3" w:rsidP="00F441DE">
      <w:pPr>
        <w:pStyle w:val="NoSpacing"/>
        <w:spacing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S-a anun</w:t>
      </w:r>
      <w:r w:rsidR="00CB1ED2">
        <w:rPr>
          <w:rFonts w:ascii="Times New Roman" w:hAnsi="Times New Roman" w:cs="Times New Roman"/>
          <w:sz w:val="24"/>
          <w:szCs w:val="24"/>
          <w:lang w:val="ro-RO"/>
        </w:rPr>
        <w:t>ț</w:t>
      </w:r>
      <w:r>
        <w:rPr>
          <w:rFonts w:ascii="Times New Roman" w:hAnsi="Times New Roman" w:cs="Times New Roman"/>
          <w:sz w:val="24"/>
          <w:szCs w:val="24"/>
          <w:lang w:val="ro-RO"/>
        </w:rPr>
        <w:t>at c</w:t>
      </w:r>
      <w:r w:rsidR="00CB1ED2">
        <w:rPr>
          <w:rFonts w:ascii="Times New Roman" w:hAnsi="Times New Roman" w:cs="Times New Roman"/>
          <w:sz w:val="24"/>
          <w:szCs w:val="24"/>
          <w:lang w:val="ro-RO"/>
        </w:rPr>
        <w:t xml:space="preserve">ă inventarierea pe anul 2019 </w:t>
      </w:r>
      <w:r>
        <w:rPr>
          <w:rFonts w:ascii="Times New Roman" w:hAnsi="Times New Roman" w:cs="Times New Roman"/>
          <w:sz w:val="24"/>
          <w:szCs w:val="24"/>
          <w:lang w:val="ro-RO"/>
        </w:rPr>
        <w:t>a fost finalizat</w:t>
      </w:r>
      <w:r w:rsidR="00CB1ED2">
        <w:rPr>
          <w:rFonts w:ascii="Times New Roman" w:hAnsi="Times New Roman" w:cs="Times New Roman"/>
          <w:sz w:val="24"/>
          <w:szCs w:val="24"/>
          <w:lang w:val="ro-RO"/>
        </w:rPr>
        <w:t>ă</w:t>
      </w:r>
      <w:r>
        <w:rPr>
          <w:rFonts w:ascii="Times New Roman" w:hAnsi="Times New Roman" w:cs="Times New Roman"/>
          <w:sz w:val="24"/>
          <w:szCs w:val="24"/>
          <w:lang w:val="ro-RO"/>
        </w:rPr>
        <w:t xml:space="preserve"> </w:t>
      </w:r>
      <w:r w:rsidR="00CB1ED2">
        <w:rPr>
          <w:rFonts w:ascii="Times New Roman" w:hAnsi="Times New Roman" w:cs="Times New Roman"/>
          <w:sz w:val="24"/>
          <w:szCs w:val="24"/>
          <w:lang w:val="ro-RO"/>
        </w:rPr>
        <w:t>ș</w:t>
      </w:r>
      <w:r>
        <w:rPr>
          <w:rFonts w:ascii="Times New Roman" w:hAnsi="Times New Roman" w:cs="Times New Roman"/>
          <w:sz w:val="24"/>
          <w:szCs w:val="24"/>
          <w:lang w:val="ro-RO"/>
        </w:rPr>
        <w:t>i nu au fost constatate minusuri sau plusuri.</w:t>
      </w:r>
    </w:p>
    <w:p w14:paraId="0E52C1BB" w14:textId="2767C185" w:rsidR="00830269" w:rsidRDefault="00830269" w:rsidP="00F441DE">
      <w:pPr>
        <w:pStyle w:val="NoSpacing"/>
        <w:spacing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A fost distribuit</w:t>
      </w:r>
      <w:r w:rsidR="00CB1ED2">
        <w:rPr>
          <w:rFonts w:ascii="Times New Roman" w:hAnsi="Times New Roman" w:cs="Times New Roman"/>
          <w:sz w:val="24"/>
          <w:szCs w:val="24"/>
          <w:lang w:val="ro-RO"/>
        </w:rPr>
        <w:t>ă</w:t>
      </w:r>
      <w:r>
        <w:rPr>
          <w:rFonts w:ascii="Times New Roman" w:hAnsi="Times New Roman" w:cs="Times New Roman"/>
          <w:sz w:val="24"/>
          <w:szCs w:val="24"/>
          <w:lang w:val="ro-RO"/>
        </w:rPr>
        <w:t xml:space="preserve"> spre afi</w:t>
      </w:r>
      <w:r w:rsidR="00CB1ED2">
        <w:rPr>
          <w:rFonts w:ascii="Times New Roman" w:hAnsi="Times New Roman" w:cs="Times New Roman"/>
          <w:sz w:val="24"/>
          <w:szCs w:val="24"/>
          <w:lang w:val="ro-RO"/>
        </w:rPr>
        <w:t>ș</w:t>
      </w:r>
      <w:r>
        <w:rPr>
          <w:rFonts w:ascii="Times New Roman" w:hAnsi="Times New Roman" w:cs="Times New Roman"/>
          <w:sz w:val="24"/>
          <w:szCs w:val="24"/>
          <w:lang w:val="ro-RO"/>
        </w:rPr>
        <w:t xml:space="preserve">are </w:t>
      </w:r>
      <w:r w:rsidR="00CB1ED2">
        <w:rPr>
          <w:rFonts w:ascii="Times New Roman" w:hAnsi="Times New Roman" w:cs="Times New Roman"/>
          <w:sz w:val="24"/>
          <w:szCs w:val="24"/>
          <w:lang w:val="ro-RO"/>
        </w:rPr>
        <w:t>î</w:t>
      </w:r>
      <w:r>
        <w:rPr>
          <w:rFonts w:ascii="Times New Roman" w:hAnsi="Times New Roman" w:cs="Times New Roman"/>
          <w:sz w:val="24"/>
          <w:szCs w:val="24"/>
          <w:lang w:val="ro-RO"/>
        </w:rPr>
        <w:t>n fiecare substa</w:t>
      </w:r>
      <w:r w:rsidR="00CB1ED2">
        <w:rPr>
          <w:rFonts w:ascii="Times New Roman" w:hAnsi="Times New Roman" w:cs="Times New Roman"/>
          <w:sz w:val="24"/>
          <w:szCs w:val="24"/>
          <w:lang w:val="ro-RO"/>
        </w:rPr>
        <w:t>ț</w:t>
      </w:r>
      <w:r>
        <w:rPr>
          <w:rFonts w:ascii="Times New Roman" w:hAnsi="Times New Roman" w:cs="Times New Roman"/>
          <w:sz w:val="24"/>
          <w:szCs w:val="24"/>
          <w:lang w:val="ro-RO"/>
        </w:rPr>
        <w:t xml:space="preserve">ie </w:t>
      </w:r>
      <w:r>
        <w:rPr>
          <w:rFonts w:ascii="Times New Roman" w:hAnsi="Times New Roman" w:cs="Times New Roman"/>
          <w:sz w:val="24"/>
          <w:szCs w:val="24"/>
          <w:lang w:val="ro-RO"/>
        </w:rPr>
        <w:t>o adres</w:t>
      </w:r>
      <w:r w:rsidR="00CB1ED2">
        <w:rPr>
          <w:rFonts w:ascii="Times New Roman" w:hAnsi="Times New Roman" w:cs="Times New Roman"/>
          <w:sz w:val="24"/>
          <w:szCs w:val="24"/>
          <w:lang w:val="ro-RO"/>
        </w:rPr>
        <w:t>ă</w:t>
      </w:r>
      <w:r>
        <w:rPr>
          <w:rFonts w:ascii="Times New Roman" w:hAnsi="Times New Roman" w:cs="Times New Roman"/>
          <w:sz w:val="24"/>
          <w:szCs w:val="24"/>
          <w:lang w:val="ro-RO"/>
        </w:rPr>
        <w:t xml:space="preserve"> </w:t>
      </w:r>
      <w:r>
        <w:rPr>
          <w:rFonts w:ascii="Times New Roman" w:hAnsi="Times New Roman" w:cs="Times New Roman"/>
          <w:sz w:val="24"/>
          <w:szCs w:val="24"/>
          <w:lang w:val="ro-RO"/>
        </w:rPr>
        <w:t>din partea DSU de aten</w:t>
      </w:r>
      <w:r w:rsidR="00CB1ED2">
        <w:rPr>
          <w:rFonts w:ascii="Times New Roman" w:hAnsi="Times New Roman" w:cs="Times New Roman"/>
          <w:sz w:val="24"/>
          <w:szCs w:val="24"/>
          <w:lang w:val="ro-RO"/>
        </w:rPr>
        <w:t>ț</w:t>
      </w:r>
      <w:r>
        <w:rPr>
          <w:rFonts w:ascii="Times New Roman" w:hAnsi="Times New Roman" w:cs="Times New Roman"/>
          <w:sz w:val="24"/>
          <w:szCs w:val="24"/>
          <w:lang w:val="ro-RO"/>
        </w:rPr>
        <w:t xml:space="preserve">ionare </w:t>
      </w:r>
      <w:r w:rsidR="00CB1ED2">
        <w:rPr>
          <w:rFonts w:ascii="Times New Roman" w:hAnsi="Times New Roman" w:cs="Times New Roman"/>
          <w:sz w:val="24"/>
          <w:szCs w:val="24"/>
          <w:lang w:val="ro-RO"/>
        </w:rPr>
        <w:t>î</w:t>
      </w:r>
      <w:r>
        <w:rPr>
          <w:rFonts w:ascii="Times New Roman" w:hAnsi="Times New Roman" w:cs="Times New Roman"/>
          <w:sz w:val="24"/>
          <w:szCs w:val="24"/>
          <w:lang w:val="ro-RO"/>
        </w:rPr>
        <w:t>n privin</w:t>
      </w:r>
      <w:r w:rsidR="00CB1ED2">
        <w:rPr>
          <w:rFonts w:ascii="Times New Roman" w:hAnsi="Times New Roman" w:cs="Times New Roman"/>
          <w:sz w:val="24"/>
          <w:szCs w:val="24"/>
          <w:lang w:val="ro-RO"/>
        </w:rPr>
        <w:t>ț</w:t>
      </w:r>
      <w:r>
        <w:rPr>
          <w:rFonts w:ascii="Times New Roman" w:hAnsi="Times New Roman" w:cs="Times New Roman"/>
          <w:sz w:val="24"/>
          <w:szCs w:val="24"/>
          <w:lang w:val="ro-RO"/>
        </w:rPr>
        <w:t>a principalelor fapte contraven</w:t>
      </w:r>
      <w:r w:rsidR="00CB1ED2">
        <w:rPr>
          <w:rFonts w:ascii="Times New Roman" w:hAnsi="Times New Roman" w:cs="Times New Roman"/>
          <w:sz w:val="24"/>
          <w:szCs w:val="24"/>
          <w:lang w:val="ro-RO"/>
        </w:rPr>
        <w:t>ț</w:t>
      </w:r>
      <w:r>
        <w:rPr>
          <w:rFonts w:ascii="Times New Roman" w:hAnsi="Times New Roman" w:cs="Times New Roman"/>
          <w:sz w:val="24"/>
          <w:szCs w:val="24"/>
          <w:lang w:val="ro-RO"/>
        </w:rPr>
        <w:t xml:space="preserve">ionale constatate </w:t>
      </w:r>
      <w:r w:rsidR="00CB1ED2">
        <w:rPr>
          <w:rFonts w:ascii="Times New Roman" w:hAnsi="Times New Roman" w:cs="Times New Roman"/>
          <w:sz w:val="24"/>
          <w:szCs w:val="24"/>
          <w:lang w:val="ro-RO"/>
        </w:rPr>
        <w:t>î</w:t>
      </w:r>
      <w:r>
        <w:rPr>
          <w:rFonts w:ascii="Times New Roman" w:hAnsi="Times New Roman" w:cs="Times New Roman"/>
          <w:sz w:val="24"/>
          <w:szCs w:val="24"/>
          <w:lang w:val="ro-RO"/>
        </w:rPr>
        <w:t xml:space="preserve">n urma controalelor efectuate la SMURD, </w:t>
      </w:r>
      <w:r w:rsidR="00CB1ED2">
        <w:rPr>
          <w:rFonts w:ascii="Times New Roman" w:hAnsi="Times New Roman" w:cs="Times New Roman"/>
          <w:sz w:val="24"/>
          <w:szCs w:val="24"/>
          <w:lang w:val="ro-RO"/>
        </w:rPr>
        <w:t>UPU și</w:t>
      </w:r>
      <w:r>
        <w:rPr>
          <w:rFonts w:ascii="Times New Roman" w:hAnsi="Times New Roman" w:cs="Times New Roman"/>
          <w:sz w:val="24"/>
          <w:szCs w:val="24"/>
          <w:lang w:val="ro-RO"/>
        </w:rPr>
        <w:t xml:space="preserve"> Serviciile de Ambulan</w:t>
      </w:r>
      <w:r w:rsidR="00CB1ED2">
        <w:rPr>
          <w:rFonts w:ascii="Times New Roman" w:hAnsi="Times New Roman" w:cs="Times New Roman"/>
          <w:sz w:val="24"/>
          <w:szCs w:val="24"/>
          <w:lang w:val="ro-RO"/>
        </w:rPr>
        <w:t>ță</w:t>
      </w:r>
      <w:r>
        <w:rPr>
          <w:rFonts w:ascii="Times New Roman" w:hAnsi="Times New Roman" w:cs="Times New Roman"/>
          <w:sz w:val="24"/>
          <w:szCs w:val="24"/>
          <w:lang w:val="ro-RO"/>
        </w:rPr>
        <w:t xml:space="preserve">, precum  </w:t>
      </w:r>
      <w:r w:rsidR="00CB1ED2">
        <w:rPr>
          <w:rFonts w:ascii="Times New Roman" w:hAnsi="Times New Roman" w:cs="Times New Roman"/>
          <w:sz w:val="24"/>
          <w:szCs w:val="24"/>
          <w:lang w:val="ro-RO"/>
        </w:rPr>
        <w:t>ș</w:t>
      </w:r>
      <w:r>
        <w:rPr>
          <w:rFonts w:ascii="Times New Roman" w:hAnsi="Times New Roman" w:cs="Times New Roman"/>
          <w:sz w:val="24"/>
          <w:szCs w:val="24"/>
          <w:lang w:val="ro-RO"/>
        </w:rPr>
        <w:t>i a sanc</w:t>
      </w:r>
      <w:r w:rsidR="00CB1ED2">
        <w:rPr>
          <w:rFonts w:ascii="Times New Roman" w:hAnsi="Times New Roman" w:cs="Times New Roman"/>
          <w:sz w:val="24"/>
          <w:szCs w:val="24"/>
          <w:lang w:val="ro-RO"/>
        </w:rPr>
        <w:t>ț</w:t>
      </w:r>
      <w:r>
        <w:rPr>
          <w:rFonts w:ascii="Times New Roman" w:hAnsi="Times New Roman" w:cs="Times New Roman"/>
          <w:sz w:val="24"/>
          <w:szCs w:val="24"/>
          <w:lang w:val="ro-RO"/>
        </w:rPr>
        <w:t>iunilor care se aplic</w:t>
      </w:r>
      <w:r w:rsidR="00CB1ED2">
        <w:rPr>
          <w:rFonts w:ascii="Times New Roman" w:hAnsi="Times New Roman" w:cs="Times New Roman"/>
          <w:sz w:val="24"/>
          <w:szCs w:val="24"/>
          <w:lang w:val="ro-RO"/>
        </w:rPr>
        <w:t>ă</w:t>
      </w:r>
      <w:r>
        <w:rPr>
          <w:rFonts w:ascii="Times New Roman" w:hAnsi="Times New Roman" w:cs="Times New Roman"/>
          <w:sz w:val="24"/>
          <w:szCs w:val="24"/>
          <w:lang w:val="ro-RO"/>
        </w:rPr>
        <w:t xml:space="preserve"> </w:t>
      </w:r>
      <w:r w:rsidR="00CB1ED2">
        <w:rPr>
          <w:rFonts w:ascii="Times New Roman" w:hAnsi="Times New Roman" w:cs="Times New Roman"/>
          <w:sz w:val="24"/>
          <w:szCs w:val="24"/>
          <w:lang w:val="ro-RO"/>
        </w:rPr>
        <w:t>î</w:t>
      </w:r>
      <w:r>
        <w:rPr>
          <w:rFonts w:ascii="Times New Roman" w:hAnsi="Times New Roman" w:cs="Times New Roman"/>
          <w:sz w:val="24"/>
          <w:szCs w:val="24"/>
          <w:lang w:val="ro-RO"/>
        </w:rPr>
        <w:t>n urma acestora.</w:t>
      </w:r>
    </w:p>
    <w:p w14:paraId="2D72F6F5" w14:textId="7BCC8EEA" w:rsidR="00F137E3" w:rsidRDefault="00830269" w:rsidP="00F441DE">
      <w:pPr>
        <w:pStyle w:val="NoSpacing"/>
        <w:spacing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Personalul operativ a fost anun</w:t>
      </w:r>
      <w:r w:rsidR="00CB1ED2">
        <w:rPr>
          <w:rFonts w:ascii="Times New Roman" w:hAnsi="Times New Roman" w:cs="Times New Roman"/>
          <w:sz w:val="24"/>
          <w:szCs w:val="24"/>
          <w:lang w:val="ro-RO"/>
        </w:rPr>
        <w:t>ț</w:t>
      </w:r>
      <w:r>
        <w:rPr>
          <w:rFonts w:ascii="Times New Roman" w:hAnsi="Times New Roman" w:cs="Times New Roman"/>
          <w:sz w:val="24"/>
          <w:szCs w:val="24"/>
          <w:lang w:val="ro-RO"/>
        </w:rPr>
        <w:t>at din nou s</w:t>
      </w:r>
      <w:r w:rsidR="00CB1ED2">
        <w:rPr>
          <w:rFonts w:ascii="Times New Roman" w:hAnsi="Times New Roman" w:cs="Times New Roman"/>
          <w:sz w:val="24"/>
          <w:szCs w:val="24"/>
          <w:lang w:val="ro-RO"/>
        </w:rPr>
        <w:t>ă</w:t>
      </w:r>
      <w:r>
        <w:rPr>
          <w:rFonts w:ascii="Times New Roman" w:hAnsi="Times New Roman" w:cs="Times New Roman"/>
          <w:sz w:val="24"/>
          <w:szCs w:val="24"/>
          <w:lang w:val="ro-RO"/>
        </w:rPr>
        <w:t xml:space="preserve"> acorde aten</w:t>
      </w:r>
      <w:r w:rsidR="00CB1ED2">
        <w:rPr>
          <w:rFonts w:ascii="Times New Roman" w:hAnsi="Times New Roman" w:cs="Times New Roman"/>
          <w:sz w:val="24"/>
          <w:szCs w:val="24"/>
          <w:lang w:val="ro-RO"/>
        </w:rPr>
        <w:t>ți</w:t>
      </w:r>
      <w:r>
        <w:rPr>
          <w:rFonts w:ascii="Times New Roman" w:hAnsi="Times New Roman" w:cs="Times New Roman"/>
          <w:sz w:val="24"/>
          <w:szCs w:val="24"/>
          <w:lang w:val="ro-RO"/>
        </w:rPr>
        <w:t>e deosebit</w:t>
      </w:r>
      <w:r w:rsidR="00CB1ED2">
        <w:rPr>
          <w:rFonts w:ascii="Times New Roman" w:hAnsi="Times New Roman" w:cs="Times New Roman"/>
          <w:sz w:val="24"/>
          <w:szCs w:val="24"/>
          <w:lang w:val="ro-RO"/>
        </w:rPr>
        <w:t>ă</w:t>
      </w:r>
      <w:r>
        <w:rPr>
          <w:rFonts w:ascii="Times New Roman" w:hAnsi="Times New Roman" w:cs="Times New Roman"/>
          <w:sz w:val="24"/>
          <w:szCs w:val="24"/>
          <w:lang w:val="ro-RO"/>
        </w:rPr>
        <w:t xml:space="preserve"> </w:t>
      </w:r>
      <w:r w:rsidR="00CB1ED2">
        <w:rPr>
          <w:rFonts w:ascii="Times New Roman" w:hAnsi="Times New Roman" w:cs="Times New Roman"/>
          <w:sz w:val="24"/>
          <w:szCs w:val="24"/>
          <w:lang w:val="ro-RO"/>
        </w:rPr>
        <w:t>câ</w:t>
      </w:r>
      <w:r w:rsidR="00F137E3">
        <w:rPr>
          <w:rFonts w:ascii="Times New Roman" w:hAnsi="Times New Roman" w:cs="Times New Roman"/>
          <w:sz w:val="24"/>
          <w:szCs w:val="24"/>
          <w:lang w:val="ro-RO"/>
        </w:rPr>
        <w:t>torva aspecte ale activit</w:t>
      </w:r>
      <w:r w:rsidR="00CB1ED2">
        <w:rPr>
          <w:rFonts w:ascii="Times New Roman" w:hAnsi="Times New Roman" w:cs="Times New Roman"/>
          <w:sz w:val="24"/>
          <w:szCs w:val="24"/>
          <w:lang w:val="ro-RO"/>
        </w:rPr>
        <w:t>ăț</w:t>
      </w:r>
      <w:r w:rsidR="00F137E3">
        <w:rPr>
          <w:rFonts w:ascii="Times New Roman" w:hAnsi="Times New Roman" w:cs="Times New Roman"/>
          <w:sz w:val="24"/>
          <w:szCs w:val="24"/>
          <w:lang w:val="ro-RO"/>
        </w:rPr>
        <w:t>ii lor:</w:t>
      </w:r>
      <w:r w:rsidR="00F137E3">
        <w:rPr>
          <w:rFonts w:ascii="Times New Roman" w:hAnsi="Times New Roman" w:cs="Times New Roman"/>
          <w:sz w:val="24"/>
          <w:szCs w:val="24"/>
          <w:lang w:val="ro-RO"/>
        </w:rPr>
        <w:tab/>
      </w:r>
    </w:p>
    <w:p w14:paraId="6AC2D2DD" w14:textId="0BD95DC4" w:rsidR="00830269" w:rsidRDefault="00F137E3" w:rsidP="00F441DE">
      <w:pPr>
        <w:pStyle w:val="NoSpacing"/>
        <w:spacing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w:t>
      </w:r>
      <w:r w:rsidR="00830269">
        <w:rPr>
          <w:rFonts w:ascii="Times New Roman" w:hAnsi="Times New Roman" w:cs="Times New Roman"/>
          <w:sz w:val="24"/>
          <w:szCs w:val="24"/>
          <w:lang w:val="ro-RO"/>
        </w:rPr>
        <w:t xml:space="preserve"> verificarea truselor</w:t>
      </w:r>
      <w:r>
        <w:rPr>
          <w:rFonts w:ascii="Times New Roman" w:hAnsi="Times New Roman" w:cs="Times New Roman"/>
          <w:sz w:val="24"/>
          <w:szCs w:val="24"/>
          <w:lang w:val="ro-RO"/>
        </w:rPr>
        <w:t xml:space="preserve"> la </w:t>
      </w:r>
      <w:r w:rsidR="00CB1ED2">
        <w:rPr>
          <w:rFonts w:ascii="Times New Roman" w:hAnsi="Times New Roman" w:cs="Times New Roman"/>
          <w:sz w:val="24"/>
          <w:szCs w:val="24"/>
          <w:lang w:val="ro-RO"/>
        </w:rPr>
        <w:t>î</w:t>
      </w:r>
      <w:r>
        <w:rPr>
          <w:rFonts w:ascii="Times New Roman" w:hAnsi="Times New Roman" w:cs="Times New Roman"/>
          <w:sz w:val="24"/>
          <w:szCs w:val="24"/>
          <w:lang w:val="ro-RO"/>
        </w:rPr>
        <w:t>nceputul fiec</w:t>
      </w:r>
      <w:r w:rsidR="00CB1ED2">
        <w:rPr>
          <w:rFonts w:ascii="Times New Roman" w:hAnsi="Times New Roman" w:cs="Times New Roman"/>
          <w:sz w:val="24"/>
          <w:szCs w:val="24"/>
          <w:lang w:val="ro-RO"/>
        </w:rPr>
        <w:t>ă</w:t>
      </w:r>
      <w:r>
        <w:rPr>
          <w:rFonts w:ascii="Times New Roman" w:hAnsi="Times New Roman" w:cs="Times New Roman"/>
          <w:sz w:val="24"/>
          <w:szCs w:val="24"/>
          <w:lang w:val="ro-RO"/>
        </w:rPr>
        <w:t xml:space="preserve">rei ture </w:t>
      </w:r>
      <w:r w:rsidR="00CB1ED2">
        <w:rPr>
          <w:rFonts w:ascii="Times New Roman" w:hAnsi="Times New Roman" w:cs="Times New Roman"/>
          <w:sz w:val="24"/>
          <w:szCs w:val="24"/>
          <w:lang w:val="ro-RO"/>
        </w:rPr>
        <w:t>ș</w:t>
      </w:r>
      <w:r>
        <w:rPr>
          <w:rFonts w:ascii="Times New Roman" w:hAnsi="Times New Roman" w:cs="Times New Roman"/>
          <w:sz w:val="24"/>
          <w:szCs w:val="24"/>
          <w:lang w:val="ro-RO"/>
        </w:rPr>
        <w:t>i eliminarea materiale</w:t>
      </w:r>
      <w:r w:rsidR="00CB1ED2">
        <w:rPr>
          <w:rFonts w:ascii="Times New Roman" w:hAnsi="Times New Roman" w:cs="Times New Roman"/>
          <w:sz w:val="24"/>
          <w:szCs w:val="24"/>
          <w:lang w:val="ro-RO"/>
        </w:rPr>
        <w:t>l</w:t>
      </w:r>
      <w:r>
        <w:rPr>
          <w:rFonts w:ascii="Times New Roman" w:hAnsi="Times New Roman" w:cs="Times New Roman"/>
          <w:sz w:val="24"/>
          <w:szCs w:val="24"/>
          <w:lang w:val="ro-RO"/>
        </w:rPr>
        <w:t xml:space="preserve">or </w:t>
      </w:r>
      <w:r w:rsidR="00CB1ED2">
        <w:rPr>
          <w:rFonts w:ascii="Times New Roman" w:hAnsi="Times New Roman" w:cs="Times New Roman"/>
          <w:sz w:val="24"/>
          <w:szCs w:val="24"/>
          <w:lang w:val="ro-RO"/>
        </w:rPr>
        <w:t>ș</w:t>
      </w:r>
      <w:r>
        <w:rPr>
          <w:rFonts w:ascii="Times New Roman" w:hAnsi="Times New Roman" w:cs="Times New Roman"/>
          <w:sz w:val="24"/>
          <w:szCs w:val="24"/>
          <w:lang w:val="ro-RO"/>
        </w:rPr>
        <w:t>i medicamentelor expirate.</w:t>
      </w:r>
    </w:p>
    <w:p w14:paraId="07C4D3A4" w14:textId="3DC859AF" w:rsidR="00F137E3" w:rsidRDefault="00F137E3" w:rsidP="00F441DE">
      <w:pPr>
        <w:pStyle w:val="NoSpacing"/>
        <w:spacing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comunicarea pe sta</w:t>
      </w:r>
      <w:r w:rsidR="00CB1ED2">
        <w:rPr>
          <w:rFonts w:ascii="Times New Roman" w:hAnsi="Times New Roman" w:cs="Times New Roman"/>
          <w:sz w:val="24"/>
          <w:szCs w:val="24"/>
          <w:lang w:val="ro-RO"/>
        </w:rPr>
        <w:t>ț</w:t>
      </w:r>
      <w:r>
        <w:rPr>
          <w:rFonts w:ascii="Times New Roman" w:hAnsi="Times New Roman" w:cs="Times New Roman"/>
          <w:sz w:val="24"/>
          <w:szCs w:val="24"/>
          <w:lang w:val="ro-RO"/>
        </w:rPr>
        <w:t>ia radio a tuturor timpilor</w:t>
      </w:r>
      <w:r w:rsidR="00CB1ED2">
        <w:rPr>
          <w:rFonts w:ascii="Times New Roman" w:hAnsi="Times New Roman" w:cs="Times New Roman"/>
          <w:sz w:val="24"/>
          <w:szCs w:val="24"/>
          <w:lang w:val="ro-RO"/>
        </w:rPr>
        <w:t xml:space="preserve"> de activitate ș</w:t>
      </w:r>
      <w:r>
        <w:rPr>
          <w:rFonts w:ascii="Times New Roman" w:hAnsi="Times New Roman" w:cs="Times New Roman"/>
          <w:sz w:val="24"/>
          <w:szCs w:val="24"/>
          <w:lang w:val="ro-RO"/>
        </w:rPr>
        <w:t xml:space="preserve">i </w:t>
      </w:r>
      <w:r w:rsidR="00CB1ED2">
        <w:rPr>
          <w:rFonts w:ascii="Times New Roman" w:hAnsi="Times New Roman" w:cs="Times New Roman"/>
          <w:sz w:val="24"/>
          <w:szCs w:val="24"/>
          <w:lang w:val="ro-RO"/>
        </w:rPr>
        <w:t xml:space="preserve">a </w:t>
      </w:r>
      <w:r>
        <w:rPr>
          <w:rFonts w:ascii="Times New Roman" w:hAnsi="Times New Roman" w:cs="Times New Roman"/>
          <w:sz w:val="24"/>
          <w:szCs w:val="24"/>
          <w:lang w:val="ro-RO"/>
        </w:rPr>
        <w:t>tuturor situa</w:t>
      </w:r>
      <w:r w:rsidR="00CB1ED2">
        <w:rPr>
          <w:rFonts w:ascii="Times New Roman" w:hAnsi="Times New Roman" w:cs="Times New Roman"/>
          <w:sz w:val="24"/>
          <w:szCs w:val="24"/>
          <w:lang w:val="ro-RO"/>
        </w:rPr>
        <w:t>ț</w:t>
      </w:r>
      <w:r>
        <w:rPr>
          <w:rFonts w:ascii="Times New Roman" w:hAnsi="Times New Roman" w:cs="Times New Roman"/>
          <w:sz w:val="24"/>
          <w:szCs w:val="24"/>
          <w:lang w:val="ro-RO"/>
        </w:rPr>
        <w:t>iilor ivite</w:t>
      </w:r>
    </w:p>
    <w:p w14:paraId="24F7ED02" w14:textId="1B47323E" w:rsidR="00F137E3" w:rsidRDefault="00F137E3" w:rsidP="00F441DE">
      <w:pPr>
        <w:pStyle w:val="NoSpacing"/>
        <w:spacing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transmisiile de date </w:t>
      </w:r>
      <w:r w:rsidR="00CB1ED2">
        <w:rPr>
          <w:rFonts w:ascii="Times New Roman" w:hAnsi="Times New Roman" w:cs="Times New Roman"/>
          <w:sz w:val="24"/>
          <w:szCs w:val="24"/>
          <w:lang w:val="ro-RO"/>
        </w:rPr>
        <w:t>trebuie să se facă</w:t>
      </w:r>
      <w:r>
        <w:rPr>
          <w:rFonts w:ascii="Times New Roman" w:hAnsi="Times New Roman" w:cs="Times New Roman"/>
          <w:sz w:val="24"/>
          <w:szCs w:val="24"/>
          <w:lang w:val="ro-RO"/>
        </w:rPr>
        <w:t xml:space="preserve"> doar </w:t>
      </w:r>
      <w:r w:rsidR="00CB1ED2">
        <w:rPr>
          <w:rFonts w:ascii="Times New Roman" w:hAnsi="Times New Roman" w:cs="Times New Roman"/>
          <w:sz w:val="24"/>
          <w:szCs w:val="24"/>
          <w:lang w:val="ro-RO"/>
        </w:rPr>
        <w:t>în cele 7 situaț</w:t>
      </w:r>
      <w:r>
        <w:rPr>
          <w:rFonts w:ascii="Times New Roman" w:hAnsi="Times New Roman" w:cs="Times New Roman"/>
          <w:sz w:val="24"/>
          <w:szCs w:val="24"/>
          <w:lang w:val="ro-RO"/>
        </w:rPr>
        <w:t>ii prev</w:t>
      </w:r>
      <w:r w:rsidR="00CB1ED2">
        <w:rPr>
          <w:rFonts w:ascii="Times New Roman" w:hAnsi="Times New Roman" w:cs="Times New Roman"/>
          <w:sz w:val="24"/>
          <w:szCs w:val="24"/>
          <w:lang w:val="ro-RO"/>
        </w:rPr>
        <w:t>ă</w:t>
      </w:r>
      <w:r>
        <w:rPr>
          <w:rFonts w:ascii="Times New Roman" w:hAnsi="Times New Roman" w:cs="Times New Roman"/>
          <w:sz w:val="24"/>
          <w:szCs w:val="24"/>
          <w:lang w:val="ro-RO"/>
        </w:rPr>
        <w:t>zute de lege.</w:t>
      </w:r>
    </w:p>
    <w:p w14:paraId="0E953525" w14:textId="28CB5704" w:rsidR="00611392" w:rsidRDefault="00611392" w:rsidP="00F441DE">
      <w:pPr>
        <w:pStyle w:val="NoSpacing"/>
        <w:spacing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Persoanele care nu </w:t>
      </w:r>
      <w:r w:rsidR="00CB1ED2">
        <w:rPr>
          <w:rFonts w:ascii="Times New Roman" w:hAnsi="Times New Roman" w:cs="Times New Roman"/>
          <w:sz w:val="24"/>
          <w:szCs w:val="24"/>
          <w:lang w:val="ro-RO"/>
        </w:rPr>
        <w:t>ș</w:t>
      </w:r>
      <w:r>
        <w:rPr>
          <w:rFonts w:ascii="Times New Roman" w:hAnsi="Times New Roman" w:cs="Times New Roman"/>
          <w:sz w:val="24"/>
          <w:szCs w:val="24"/>
          <w:lang w:val="ro-RO"/>
        </w:rPr>
        <w:t>i-au ridicat echipamentul nou din magazie sunt rugate s</w:t>
      </w:r>
      <w:r w:rsidR="00CB1ED2">
        <w:rPr>
          <w:rFonts w:ascii="Times New Roman" w:hAnsi="Times New Roman" w:cs="Times New Roman"/>
          <w:sz w:val="24"/>
          <w:szCs w:val="24"/>
          <w:lang w:val="ro-RO"/>
        </w:rPr>
        <w:t>ă</w:t>
      </w:r>
      <w:r>
        <w:rPr>
          <w:rFonts w:ascii="Times New Roman" w:hAnsi="Times New Roman" w:cs="Times New Roman"/>
          <w:sz w:val="24"/>
          <w:szCs w:val="24"/>
          <w:lang w:val="ro-RO"/>
        </w:rPr>
        <w:t xml:space="preserve"> se prezinte </w:t>
      </w:r>
      <w:r w:rsidR="00CB1ED2">
        <w:rPr>
          <w:rFonts w:ascii="Times New Roman" w:hAnsi="Times New Roman" w:cs="Times New Roman"/>
          <w:sz w:val="24"/>
          <w:szCs w:val="24"/>
          <w:lang w:val="ro-RO"/>
        </w:rPr>
        <w:t>cît mai repede pentru a ș</w:t>
      </w:r>
      <w:r>
        <w:rPr>
          <w:rFonts w:ascii="Times New Roman" w:hAnsi="Times New Roman" w:cs="Times New Roman"/>
          <w:sz w:val="24"/>
          <w:szCs w:val="24"/>
          <w:lang w:val="ro-RO"/>
        </w:rPr>
        <w:t>i-l ridica. Din 6 ianuarie nu va mai fi accep</w:t>
      </w:r>
      <w:bookmarkStart w:id="0" w:name="_GoBack"/>
      <w:bookmarkEnd w:id="0"/>
      <w:r>
        <w:rPr>
          <w:rFonts w:ascii="Times New Roman" w:hAnsi="Times New Roman" w:cs="Times New Roman"/>
          <w:sz w:val="24"/>
          <w:szCs w:val="24"/>
          <w:lang w:val="ro-RO"/>
        </w:rPr>
        <w:t>tat</w:t>
      </w:r>
      <w:r w:rsidR="00CB1ED2">
        <w:rPr>
          <w:rFonts w:ascii="Times New Roman" w:hAnsi="Times New Roman" w:cs="Times New Roman"/>
          <w:sz w:val="24"/>
          <w:szCs w:val="24"/>
          <w:lang w:val="ro-RO"/>
        </w:rPr>
        <w:t>ă</w:t>
      </w:r>
      <w:r>
        <w:rPr>
          <w:rFonts w:ascii="Times New Roman" w:hAnsi="Times New Roman" w:cs="Times New Roman"/>
          <w:sz w:val="24"/>
          <w:szCs w:val="24"/>
          <w:lang w:val="ro-RO"/>
        </w:rPr>
        <w:t xml:space="preserve"> folosirea vechilor uniforme.</w:t>
      </w:r>
    </w:p>
    <w:p w14:paraId="389F8A87" w14:textId="6A4E0E29" w:rsidR="00611392" w:rsidRDefault="00611392" w:rsidP="00F441DE">
      <w:pPr>
        <w:pStyle w:val="NoSpacing"/>
        <w:spacing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P</w:t>
      </w:r>
      <w:r w:rsidR="00CB1ED2">
        <w:rPr>
          <w:rFonts w:ascii="Times New Roman" w:hAnsi="Times New Roman" w:cs="Times New Roman"/>
          <w:sz w:val="24"/>
          <w:szCs w:val="24"/>
          <w:lang w:val="ro-RO"/>
        </w:rPr>
        <w:t>î</w:t>
      </w:r>
      <w:r>
        <w:rPr>
          <w:rFonts w:ascii="Times New Roman" w:hAnsi="Times New Roman" w:cs="Times New Roman"/>
          <w:sz w:val="24"/>
          <w:szCs w:val="24"/>
          <w:lang w:val="ro-RO"/>
        </w:rPr>
        <w:t>n</w:t>
      </w:r>
      <w:r w:rsidR="00CB1ED2">
        <w:rPr>
          <w:rFonts w:ascii="Times New Roman" w:hAnsi="Times New Roman" w:cs="Times New Roman"/>
          <w:sz w:val="24"/>
          <w:szCs w:val="24"/>
          <w:lang w:val="ro-RO"/>
        </w:rPr>
        <w:t>ă</w:t>
      </w:r>
      <w:r>
        <w:rPr>
          <w:rFonts w:ascii="Times New Roman" w:hAnsi="Times New Roman" w:cs="Times New Roman"/>
          <w:sz w:val="24"/>
          <w:szCs w:val="24"/>
          <w:lang w:val="ro-RO"/>
        </w:rPr>
        <w:t xml:space="preserve"> la urm</w:t>
      </w:r>
      <w:r w:rsidR="00CB1ED2">
        <w:rPr>
          <w:rFonts w:ascii="Times New Roman" w:hAnsi="Times New Roman" w:cs="Times New Roman"/>
          <w:sz w:val="24"/>
          <w:szCs w:val="24"/>
          <w:lang w:val="ro-RO"/>
        </w:rPr>
        <w:t>ă</w:t>
      </w:r>
      <w:r>
        <w:rPr>
          <w:rFonts w:ascii="Times New Roman" w:hAnsi="Times New Roman" w:cs="Times New Roman"/>
          <w:sz w:val="24"/>
          <w:szCs w:val="24"/>
          <w:lang w:val="ro-RO"/>
        </w:rPr>
        <w:t>toarea sedin</w:t>
      </w:r>
      <w:r w:rsidR="00CB1ED2">
        <w:rPr>
          <w:rFonts w:ascii="Times New Roman" w:hAnsi="Times New Roman" w:cs="Times New Roman"/>
          <w:sz w:val="24"/>
          <w:szCs w:val="24"/>
          <w:lang w:val="ro-RO"/>
        </w:rPr>
        <w:t>ță</w:t>
      </w:r>
      <w:r>
        <w:rPr>
          <w:rFonts w:ascii="Times New Roman" w:hAnsi="Times New Roman" w:cs="Times New Roman"/>
          <w:sz w:val="24"/>
          <w:szCs w:val="24"/>
          <w:lang w:val="ro-RO"/>
        </w:rPr>
        <w:t xml:space="preserve"> de s</w:t>
      </w:r>
      <w:r w:rsidR="00CB1ED2">
        <w:rPr>
          <w:rFonts w:ascii="Times New Roman" w:hAnsi="Times New Roman" w:cs="Times New Roman"/>
          <w:sz w:val="24"/>
          <w:szCs w:val="24"/>
          <w:lang w:val="ro-RO"/>
        </w:rPr>
        <w:t>ă</w:t>
      </w:r>
      <w:r>
        <w:rPr>
          <w:rFonts w:ascii="Times New Roman" w:hAnsi="Times New Roman" w:cs="Times New Roman"/>
          <w:sz w:val="24"/>
          <w:szCs w:val="24"/>
          <w:lang w:val="ro-RO"/>
        </w:rPr>
        <w:t>pt</w:t>
      </w:r>
      <w:r w:rsidR="00CB1ED2">
        <w:rPr>
          <w:rFonts w:ascii="Times New Roman" w:hAnsi="Times New Roman" w:cs="Times New Roman"/>
          <w:sz w:val="24"/>
          <w:szCs w:val="24"/>
          <w:lang w:val="ro-RO"/>
        </w:rPr>
        <w:t>ă</w:t>
      </w:r>
      <w:r>
        <w:rPr>
          <w:rFonts w:ascii="Times New Roman" w:hAnsi="Times New Roman" w:cs="Times New Roman"/>
          <w:sz w:val="24"/>
          <w:szCs w:val="24"/>
          <w:lang w:val="ro-RO"/>
        </w:rPr>
        <w:t>m</w:t>
      </w:r>
      <w:r w:rsidR="00CB1ED2">
        <w:rPr>
          <w:rFonts w:ascii="Times New Roman" w:hAnsi="Times New Roman" w:cs="Times New Roman"/>
          <w:sz w:val="24"/>
          <w:szCs w:val="24"/>
          <w:lang w:val="ro-RO"/>
        </w:rPr>
        <w:t>â</w:t>
      </w:r>
      <w:r>
        <w:rPr>
          <w:rFonts w:ascii="Times New Roman" w:hAnsi="Times New Roman" w:cs="Times New Roman"/>
          <w:sz w:val="24"/>
          <w:szCs w:val="24"/>
          <w:lang w:val="ro-RO"/>
        </w:rPr>
        <w:t>na viitoare vor fi finalizate planific</w:t>
      </w:r>
      <w:r w:rsidR="00CB1ED2">
        <w:rPr>
          <w:rFonts w:ascii="Times New Roman" w:hAnsi="Times New Roman" w:cs="Times New Roman"/>
          <w:sz w:val="24"/>
          <w:szCs w:val="24"/>
          <w:lang w:val="ro-RO"/>
        </w:rPr>
        <w:t>ă</w:t>
      </w:r>
      <w:r>
        <w:rPr>
          <w:rFonts w:ascii="Times New Roman" w:hAnsi="Times New Roman" w:cs="Times New Roman"/>
          <w:sz w:val="24"/>
          <w:szCs w:val="24"/>
          <w:lang w:val="ro-RO"/>
        </w:rPr>
        <w:t>ril</w:t>
      </w:r>
      <w:r w:rsidR="00CB1ED2">
        <w:rPr>
          <w:rFonts w:ascii="Times New Roman" w:hAnsi="Times New Roman" w:cs="Times New Roman"/>
          <w:sz w:val="24"/>
          <w:szCs w:val="24"/>
          <w:lang w:val="ro-RO"/>
        </w:rPr>
        <w:t>e</w:t>
      </w:r>
      <w:r>
        <w:rPr>
          <w:rFonts w:ascii="Times New Roman" w:hAnsi="Times New Roman" w:cs="Times New Roman"/>
          <w:sz w:val="24"/>
          <w:szCs w:val="24"/>
          <w:lang w:val="ro-RO"/>
        </w:rPr>
        <w:t xml:space="preserve"> de concedii de odihna </w:t>
      </w:r>
      <w:r w:rsidR="00CB1ED2">
        <w:rPr>
          <w:rFonts w:ascii="Times New Roman" w:hAnsi="Times New Roman" w:cs="Times New Roman"/>
          <w:sz w:val="24"/>
          <w:szCs w:val="24"/>
          <w:lang w:val="ro-RO"/>
        </w:rPr>
        <w:t>ș</w:t>
      </w:r>
      <w:r>
        <w:rPr>
          <w:rFonts w:ascii="Times New Roman" w:hAnsi="Times New Roman" w:cs="Times New Roman"/>
          <w:sz w:val="24"/>
          <w:szCs w:val="24"/>
          <w:lang w:val="ro-RO"/>
        </w:rPr>
        <w:t>i vor putea fi distribuite c</w:t>
      </w:r>
      <w:r w:rsidR="00CB1ED2">
        <w:rPr>
          <w:rFonts w:ascii="Times New Roman" w:hAnsi="Times New Roman" w:cs="Times New Roman"/>
          <w:sz w:val="24"/>
          <w:szCs w:val="24"/>
          <w:lang w:val="ro-RO"/>
        </w:rPr>
        <w:t>ă</w:t>
      </w:r>
      <w:r>
        <w:rPr>
          <w:rFonts w:ascii="Times New Roman" w:hAnsi="Times New Roman" w:cs="Times New Roman"/>
          <w:sz w:val="24"/>
          <w:szCs w:val="24"/>
          <w:lang w:val="ro-RO"/>
        </w:rPr>
        <w:t>tre substa</w:t>
      </w:r>
      <w:r w:rsidR="00CB1ED2">
        <w:rPr>
          <w:rFonts w:ascii="Times New Roman" w:hAnsi="Times New Roman" w:cs="Times New Roman"/>
          <w:sz w:val="24"/>
          <w:szCs w:val="24"/>
          <w:lang w:val="ro-RO"/>
        </w:rPr>
        <w:t>ț</w:t>
      </w:r>
      <w:r>
        <w:rPr>
          <w:rFonts w:ascii="Times New Roman" w:hAnsi="Times New Roman" w:cs="Times New Roman"/>
          <w:sz w:val="24"/>
          <w:szCs w:val="24"/>
          <w:lang w:val="ro-RO"/>
        </w:rPr>
        <w:t>ii.</w:t>
      </w:r>
    </w:p>
    <w:p w14:paraId="36BA92D6" w14:textId="3ED53892" w:rsidR="00611392" w:rsidRDefault="00CB1ED2" w:rsidP="00F441DE">
      <w:pPr>
        <w:pStyle w:val="NoSpacing"/>
        <w:spacing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Șefii de substaț</w:t>
      </w:r>
      <w:r w:rsidR="00611392">
        <w:rPr>
          <w:rFonts w:ascii="Times New Roman" w:hAnsi="Times New Roman" w:cs="Times New Roman"/>
          <w:sz w:val="24"/>
          <w:szCs w:val="24"/>
          <w:lang w:val="ro-RO"/>
        </w:rPr>
        <w:t>ii trebuie s</w:t>
      </w:r>
      <w:r>
        <w:rPr>
          <w:rFonts w:ascii="Times New Roman" w:hAnsi="Times New Roman" w:cs="Times New Roman"/>
          <w:sz w:val="24"/>
          <w:szCs w:val="24"/>
          <w:lang w:val="ro-RO"/>
        </w:rPr>
        <w:t>ă</w:t>
      </w:r>
      <w:r w:rsidR="00611392">
        <w:rPr>
          <w:rFonts w:ascii="Times New Roman" w:hAnsi="Times New Roman" w:cs="Times New Roman"/>
          <w:sz w:val="24"/>
          <w:szCs w:val="24"/>
          <w:lang w:val="ro-RO"/>
        </w:rPr>
        <w:t xml:space="preserve"> prezinte rapoartele de activitate, procesele verbale de control </w:t>
      </w:r>
      <w:r>
        <w:rPr>
          <w:rFonts w:ascii="Times New Roman" w:hAnsi="Times New Roman" w:cs="Times New Roman"/>
          <w:sz w:val="24"/>
          <w:szCs w:val="24"/>
          <w:lang w:val="ro-RO"/>
        </w:rPr>
        <w:t>ș</w:t>
      </w:r>
      <w:r w:rsidR="00611392">
        <w:rPr>
          <w:rFonts w:ascii="Times New Roman" w:hAnsi="Times New Roman" w:cs="Times New Roman"/>
          <w:sz w:val="24"/>
          <w:szCs w:val="24"/>
          <w:lang w:val="ro-RO"/>
        </w:rPr>
        <w:t>i listele cu vaccin</w:t>
      </w:r>
      <w:r>
        <w:rPr>
          <w:rFonts w:ascii="Times New Roman" w:hAnsi="Times New Roman" w:cs="Times New Roman"/>
          <w:sz w:val="24"/>
          <w:szCs w:val="24"/>
          <w:lang w:val="ro-RO"/>
        </w:rPr>
        <w:t>ă</w:t>
      </w:r>
      <w:r w:rsidR="00611392">
        <w:rPr>
          <w:rFonts w:ascii="Times New Roman" w:hAnsi="Times New Roman" w:cs="Times New Roman"/>
          <w:sz w:val="24"/>
          <w:szCs w:val="24"/>
          <w:lang w:val="ro-RO"/>
        </w:rPr>
        <w:t>rile restante.</w:t>
      </w:r>
    </w:p>
    <w:p w14:paraId="2D9501B1" w14:textId="17E15E64" w:rsidR="00893BA8" w:rsidRDefault="00172F4C" w:rsidP="00F441DE">
      <w:pPr>
        <w:pStyle w:val="NoSpacing"/>
        <w:spacing w:line="276" w:lineRule="auto"/>
        <w:ind w:firstLine="720"/>
        <w:jc w:val="both"/>
        <w:rPr>
          <w:rFonts w:ascii="Times New Roman" w:hAnsi="Times New Roman" w:cs="Times New Roman"/>
          <w:sz w:val="24"/>
          <w:szCs w:val="24"/>
          <w:lang w:val="ro-RO"/>
        </w:rPr>
      </w:pPr>
      <w:r w:rsidRPr="00F94740">
        <w:rPr>
          <w:rFonts w:ascii="Times New Roman" w:hAnsi="Times New Roman" w:cs="Times New Roman"/>
          <w:sz w:val="24"/>
          <w:szCs w:val="24"/>
          <w:lang w:val="ro-RO"/>
        </w:rPr>
        <w:t>Managerul General a făcut apel din nou la întregul personal să respecte protocoalele şi în acelaşi timp codul de etică şi deontologie şi să evite discuţiile neprincipiale atât în relaţiile cu terţii, colegii, cât şi mai ales faţă de pacienţi.</w:t>
      </w:r>
    </w:p>
    <w:p w14:paraId="516AE1D0" w14:textId="0A1C12B8" w:rsidR="00C9460E" w:rsidRDefault="00172F4C" w:rsidP="00F441DE">
      <w:pPr>
        <w:pStyle w:val="NoSpacing"/>
        <w:spacing w:line="276" w:lineRule="auto"/>
        <w:ind w:firstLine="720"/>
        <w:jc w:val="both"/>
        <w:rPr>
          <w:rFonts w:ascii="Times New Roman" w:hAnsi="Times New Roman"/>
          <w:sz w:val="24"/>
          <w:szCs w:val="24"/>
          <w:lang w:val="it-IT"/>
        </w:rPr>
      </w:pPr>
      <w:r w:rsidRPr="00F94740">
        <w:rPr>
          <w:rFonts w:ascii="Times New Roman" w:hAnsi="Times New Roman" w:cs="Times New Roman"/>
          <w:sz w:val="24"/>
          <w:szCs w:val="24"/>
          <w:lang w:val="it-IT"/>
        </w:rPr>
        <w:t xml:space="preserve">În finalul şedinţei </w:t>
      </w:r>
      <w:r w:rsidR="002D4F03" w:rsidRPr="00F94740">
        <w:rPr>
          <w:rFonts w:ascii="Times New Roman" w:hAnsi="Times New Roman" w:cs="Times New Roman"/>
          <w:sz w:val="24"/>
          <w:szCs w:val="24"/>
          <w:lang w:val="it-IT"/>
        </w:rPr>
        <w:t>au f</w:t>
      </w:r>
      <w:r w:rsidR="00893BA8" w:rsidRPr="00F94740">
        <w:rPr>
          <w:rFonts w:ascii="Times New Roman" w:hAnsi="Times New Roman" w:cs="Times New Roman"/>
          <w:sz w:val="24"/>
          <w:szCs w:val="24"/>
          <w:lang w:val="it-IT"/>
        </w:rPr>
        <w:t xml:space="preserve">ost vizate caietele de control </w:t>
      </w:r>
      <w:r w:rsidRPr="00F94740">
        <w:rPr>
          <w:rFonts w:ascii="Times New Roman" w:hAnsi="Times New Roman" w:cs="Times New Roman"/>
          <w:sz w:val="24"/>
          <w:szCs w:val="24"/>
          <w:lang w:val="it-IT"/>
        </w:rPr>
        <w:t>de la microstaţii</w:t>
      </w:r>
      <w:r w:rsidR="00893BA8" w:rsidRPr="00F94740">
        <w:rPr>
          <w:rFonts w:ascii="Times New Roman" w:hAnsi="Times New Roman" w:cs="Times New Roman"/>
          <w:sz w:val="24"/>
          <w:szCs w:val="24"/>
          <w:lang w:val="it-IT"/>
        </w:rPr>
        <w:t>.</w:t>
      </w:r>
    </w:p>
    <w:p w14:paraId="0C65C9F9" w14:textId="77777777" w:rsidR="00C9460E" w:rsidRDefault="00C9460E" w:rsidP="00F441DE">
      <w:pPr>
        <w:spacing w:after="0" w:line="360" w:lineRule="auto"/>
        <w:ind w:firstLine="720"/>
        <w:jc w:val="both"/>
        <w:rPr>
          <w:rFonts w:ascii="Times New Roman" w:hAnsi="Times New Roman"/>
          <w:sz w:val="24"/>
          <w:szCs w:val="24"/>
          <w:lang w:val="it-IT"/>
        </w:rPr>
      </w:pPr>
    </w:p>
    <w:sectPr w:rsidR="00C9460E" w:rsidSect="00CC7883">
      <w:pgSz w:w="11907" w:h="16839" w:code="9"/>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5F3DF9"/>
    <w:multiLevelType w:val="hybridMultilevel"/>
    <w:tmpl w:val="D6D064AC"/>
    <w:lvl w:ilvl="0" w:tplc="4B02180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79033F92"/>
    <w:multiLevelType w:val="hybridMultilevel"/>
    <w:tmpl w:val="644C2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6CF"/>
    <w:rsid w:val="000003EB"/>
    <w:rsid w:val="00000AA5"/>
    <w:rsid w:val="00016B4F"/>
    <w:rsid w:val="00022331"/>
    <w:rsid w:val="00027808"/>
    <w:rsid w:val="0004054F"/>
    <w:rsid w:val="00041DED"/>
    <w:rsid w:val="00042077"/>
    <w:rsid w:val="00050DA1"/>
    <w:rsid w:val="000561D1"/>
    <w:rsid w:val="000632A5"/>
    <w:rsid w:val="000719B2"/>
    <w:rsid w:val="0007221A"/>
    <w:rsid w:val="00082523"/>
    <w:rsid w:val="00082A51"/>
    <w:rsid w:val="00085E71"/>
    <w:rsid w:val="000913C4"/>
    <w:rsid w:val="000936A7"/>
    <w:rsid w:val="000975D5"/>
    <w:rsid w:val="000A594F"/>
    <w:rsid w:val="000A671D"/>
    <w:rsid w:val="000A791F"/>
    <w:rsid w:val="000D5214"/>
    <w:rsid w:val="000D5CBF"/>
    <w:rsid w:val="000D69BC"/>
    <w:rsid w:val="000E1937"/>
    <w:rsid w:val="000E4524"/>
    <w:rsid w:val="000E4D80"/>
    <w:rsid w:val="000E7FF8"/>
    <w:rsid w:val="000F108C"/>
    <w:rsid w:val="000F69F3"/>
    <w:rsid w:val="00116D2B"/>
    <w:rsid w:val="0012214C"/>
    <w:rsid w:val="00133439"/>
    <w:rsid w:val="00142A0F"/>
    <w:rsid w:val="00142B7A"/>
    <w:rsid w:val="00145F4D"/>
    <w:rsid w:val="0015468A"/>
    <w:rsid w:val="00154F22"/>
    <w:rsid w:val="00160290"/>
    <w:rsid w:val="00161DEC"/>
    <w:rsid w:val="00162397"/>
    <w:rsid w:val="00167B30"/>
    <w:rsid w:val="00170763"/>
    <w:rsid w:val="00171D9E"/>
    <w:rsid w:val="00172C6D"/>
    <w:rsid w:val="00172F4C"/>
    <w:rsid w:val="0017617C"/>
    <w:rsid w:val="00183E32"/>
    <w:rsid w:val="00185FC2"/>
    <w:rsid w:val="001921F5"/>
    <w:rsid w:val="001B4841"/>
    <w:rsid w:val="001C13E4"/>
    <w:rsid w:val="001D3602"/>
    <w:rsid w:val="001D44DD"/>
    <w:rsid w:val="001E0DF5"/>
    <w:rsid w:val="001E412B"/>
    <w:rsid w:val="001E51B8"/>
    <w:rsid w:val="001F1E41"/>
    <w:rsid w:val="00201788"/>
    <w:rsid w:val="00210A76"/>
    <w:rsid w:val="00213277"/>
    <w:rsid w:val="002156F8"/>
    <w:rsid w:val="0022026A"/>
    <w:rsid w:val="00222B43"/>
    <w:rsid w:val="00222C89"/>
    <w:rsid w:val="0023088B"/>
    <w:rsid w:val="00230B19"/>
    <w:rsid w:val="0023648B"/>
    <w:rsid w:val="002542B6"/>
    <w:rsid w:val="00255641"/>
    <w:rsid w:val="0027539E"/>
    <w:rsid w:val="0029132F"/>
    <w:rsid w:val="00293FD8"/>
    <w:rsid w:val="0029667A"/>
    <w:rsid w:val="00297036"/>
    <w:rsid w:val="002B009C"/>
    <w:rsid w:val="002B0E91"/>
    <w:rsid w:val="002B26D7"/>
    <w:rsid w:val="002B6091"/>
    <w:rsid w:val="002B7C39"/>
    <w:rsid w:val="002C4425"/>
    <w:rsid w:val="002C62CC"/>
    <w:rsid w:val="002D0CCD"/>
    <w:rsid w:val="002D1C8F"/>
    <w:rsid w:val="002D4F03"/>
    <w:rsid w:val="002E0F01"/>
    <w:rsid w:val="002F3CAC"/>
    <w:rsid w:val="00301F39"/>
    <w:rsid w:val="00310E16"/>
    <w:rsid w:val="00322A0D"/>
    <w:rsid w:val="003272E7"/>
    <w:rsid w:val="003363B8"/>
    <w:rsid w:val="003560C1"/>
    <w:rsid w:val="00365B85"/>
    <w:rsid w:val="00366D03"/>
    <w:rsid w:val="00373E7A"/>
    <w:rsid w:val="0037667C"/>
    <w:rsid w:val="00383136"/>
    <w:rsid w:val="00397913"/>
    <w:rsid w:val="00397F2A"/>
    <w:rsid w:val="003A41E0"/>
    <w:rsid w:val="003A7CA2"/>
    <w:rsid w:val="003B07A9"/>
    <w:rsid w:val="003B2266"/>
    <w:rsid w:val="003B2CD8"/>
    <w:rsid w:val="003B6239"/>
    <w:rsid w:val="003C4512"/>
    <w:rsid w:val="003C4F86"/>
    <w:rsid w:val="003D4041"/>
    <w:rsid w:val="003E03A0"/>
    <w:rsid w:val="003E7F3D"/>
    <w:rsid w:val="003F74CF"/>
    <w:rsid w:val="00400307"/>
    <w:rsid w:val="00400715"/>
    <w:rsid w:val="00403C9A"/>
    <w:rsid w:val="00407846"/>
    <w:rsid w:val="00414EFC"/>
    <w:rsid w:val="004161A6"/>
    <w:rsid w:val="00436A80"/>
    <w:rsid w:val="00437D95"/>
    <w:rsid w:val="00447305"/>
    <w:rsid w:val="004636AE"/>
    <w:rsid w:val="00474BCF"/>
    <w:rsid w:val="004768AB"/>
    <w:rsid w:val="00480F31"/>
    <w:rsid w:val="0048223E"/>
    <w:rsid w:val="00486854"/>
    <w:rsid w:val="00491A26"/>
    <w:rsid w:val="00496BAC"/>
    <w:rsid w:val="004A6473"/>
    <w:rsid w:val="004B27FB"/>
    <w:rsid w:val="004B4FAD"/>
    <w:rsid w:val="004B7194"/>
    <w:rsid w:val="004C1714"/>
    <w:rsid w:val="004C399B"/>
    <w:rsid w:val="004C60D2"/>
    <w:rsid w:val="004D1C61"/>
    <w:rsid w:val="004D4E01"/>
    <w:rsid w:val="004D6EEC"/>
    <w:rsid w:val="004F2704"/>
    <w:rsid w:val="00513162"/>
    <w:rsid w:val="00515B40"/>
    <w:rsid w:val="005233E3"/>
    <w:rsid w:val="00524229"/>
    <w:rsid w:val="00533145"/>
    <w:rsid w:val="00545265"/>
    <w:rsid w:val="00547805"/>
    <w:rsid w:val="00560A53"/>
    <w:rsid w:val="00562A72"/>
    <w:rsid w:val="005709D7"/>
    <w:rsid w:val="0059314F"/>
    <w:rsid w:val="005957B5"/>
    <w:rsid w:val="0059608F"/>
    <w:rsid w:val="005969C9"/>
    <w:rsid w:val="0059700E"/>
    <w:rsid w:val="005C6105"/>
    <w:rsid w:val="005D1376"/>
    <w:rsid w:val="005D6DAB"/>
    <w:rsid w:val="005E1744"/>
    <w:rsid w:val="005F100D"/>
    <w:rsid w:val="005F240B"/>
    <w:rsid w:val="006031F0"/>
    <w:rsid w:val="00611392"/>
    <w:rsid w:val="00621AFD"/>
    <w:rsid w:val="00631CEC"/>
    <w:rsid w:val="00635B59"/>
    <w:rsid w:val="00637155"/>
    <w:rsid w:val="00651739"/>
    <w:rsid w:val="00665CF0"/>
    <w:rsid w:val="00673157"/>
    <w:rsid w:val="00675007"/>
    <w:rsid w:val="00676491"/>
    <w:rsid w:val="00677456"/>
    <w:rsid w:val="00683C15"/>
    <w:rsid w:val="00686EAD"/>
    <w:rsid w:val="006910E1"/>
    <w:rsid w:val="00696310"/>
    <w:rsid w:val="006A6B51"/>
    <w:rsid w:val="006A6D90"/>
    <w:rsid w:val="006C24C0"/>
    <w:rsid w:val="006C415A"/>
    <w:rsid w:val="006D0154"/>
    <w:rsid w:val="006D12A1"/>
    <w:rsid w:val="006E68EA"/>
    <w:rsid w:val="007120DE"/>
    <w:rsid w:val="00713E57"/>
    <w:rsid w:val="00740EEB"/>
    <w:rsid w:val="00742D5C"/>
    <w:rsid w:val="00745D27"/>
    <w:rsid w:val="00747394"/>
    <w:rsid w:val="0075249E"/>
    <w:rsid w:val="00754EDD"/>
    <w:rsid w:val="00763D82"/>
    <w:rsid w:val="00764228"/>
    <w:rsid w:val="00771EC6"/>
    <w:rsid w:val="00775708"/>
    <w:rsid w:val="007863C6"/>
    <w:rsid w:val="0079129C"/>
    <w:rsid w:val="00792E17"/>
    <w:rsid w:val="00793A72"/>
    <w:rsid w:val="00795748"/>
    <w:rsid w:val="007A1F1B"/>
    <w:rsid w:val="007A316F"/>
    <w:rsid w:val="007B3A4E"/>
    <w:rsid w:val="007C10DB"/>
    <w:rsid w:val="007C4CBC"/>
    <w:rsid w:val="007C55EC"/>
    <w:rsid w:val="007D1730"/>
    <w:rsid w:val="007E0511"/>
    <w:rsid w:val="007E07E7"/>
    <w:rsid w:val="007F2C5A"/>
    <w:rsid w:val="007F33BC"/>
    <w:rsid w:val="007F5FE7"/>
    <w:rsid w:val="00802A1A"/>
    <w:rsid w:val="008065CD"/>
    <w:rsid w:val="0081112B"/>
    <w:rsid w:val="008123E8"/>
    <w:rsid w:val="00813EE8"/>
    <w:rsid w:val="00814BF3"/>
    <w:rsid w:val="00826886"/>
    <w:rsid w:val="00827E89"/>
    <w:rsid w:val="00830269"/>
    <w:rsid w:val="00832290"/>
    <w:rsid w:val="008424BA"/>
    <w:rsid w:val="0085225B"/>
    <w:rsid w:val="00871363"/>
    <w:rsid w:val="00877B72"/>
    <w:rsid w:val="0088221D"/>
    <w:rsid w:val="0088285B"/>
    <w:rsid w:val="008837C3"/>
    <w:rsid w:val="00893BA8"/>
    <w:rsid w:val="008A3C81"/>
    <w:rsid w:val="008A5527"/>
    <w:rsid w:val="008A774F"/>
    <w:rsid w:val="008B154B"/>
    <w:rsid w:val="008B319B"/>
    <w:rsid w:val="008B57F5"/>
    <w:rsid w:val="008C1D14"/>
    <w:rsid w:val="008C4E57"/>
    <w:rsid w:val="008D15C5"/>
    <w:rsid w:val="008D1FF1"/>
    <w:rsid w:val="008D3A6B"/>
    <w:rsid w:val="008E06A4"/>
    <w:rsid w:val="008E3CCC"/>
    <w:rsid w:val="008E59C5"/>
    <w:rsid w:val="008E656F"/>
    <w:rsid w:val="008F2EAE"/>
    <w:rsid w:val="008F6C67"/>
    <w:rsid w:val="008F77B8"/>
    <w:rsid w:val="008F7D31"/>
    <w:rsid w:val="009016DB"/>
    <w:rsid w:val="00910B16"/>
    <w:rsid w:val="0091127E"/>
    <w:rsid w:val="00911C01"/>
    <w:rsid w:val="0092171F"/>
    <w:rsid w:val="00922FFF"/>
    <w:rsid w:val="00931BE2"/>
    <w:rsid w:val="009564C1"/>
    <w:rsid w:val="00961855"/>
    <w:rsid w:val="009708A4"/>
    <w:rsid w:val="00970C89"/>
    <w:rsid w:val="00974B16"/>
    <w:rsid w:val="009907B0"/>
    <w:rsid w:val="00991FC5"/>
    <w:rsid w:val="009A5F2B"/>
    <w:rsid w:val="009B5934"/>
    <w:rsid w:val="009C5C0B"/>
    <w:rsid w:val="009C66D1"/>
    <w:rsid w:val="009D41E0"/>
    <w:rsid w:val="009D73E8"/>
    <w:rsid w:val="009F7CE6"/>
    <w:rsid w:val="00A00C79"/>
    <w:rsid w:val="00A015A4"/>
    <w:rsid w:val="00A0797B"/>
    <w:rsid w:val="00A11B9D"/>
    <w:rsid w:val="00A25A90"/>
    <w:rsid w:val="00A35F60"/>
    <w:rsid w:val="00A40B31"/>
    <w:rsid w:val="00A56974"/>
    <w:rsid w:val="00A645DD"/>
    <w:rsid w:val="00A663E0"/>
    <w:rsid w:val="00A82672"/>
    <w:rsid w:val="00A84911"/>
    <w:rsid w:val="00A87C0F"/>
    <w:rsid w:val="00A92B93"/>
    <w:rsid w:val="00A94692"/>
    <w:rsid w:val="00AC0AA1"/>
    <w:rsid w:val="00AC53AA"/>
    <w:rsid w:val="00AD056C"/>
    <w:rsid w:val="00AD2B15"/>
    <w:rsid w:val="00AD600B"/>
    <w:rsid w:val="00AE0BAA"/>
    <w:rsid w:val="00AE1479"/>
    <w:rsid w:val="00AE185B"/>
    <w:rsid w:val="00AE210C"/>
    <w:rsid w:val="00AE3B33"/>
    <w:rsid w:val="00AE7AFB"/>
    <w:rsid w:val="00AF0B3A"/>
    <w:rsid w:val="00AF7CE5"/>
    <w:rsid w:val="00B01096"/>
    <w:rsid w:val="00B13050"/>
    <w:rsid w:val="00B14CA0"/>
    <w:rsid w:val="00B20437"/>
    <w:rsid w:val="00B35E7B"/>
    <w:rsid w:val="00B369A8"/>
    <w:rsid w:val="00B4554C"/>
    <w:rsid w:val="00B457F2"/>
    <w:rsid w:val="00B51B2E"/>
    <w:rsid w:val="00B60CF7"/>
    <w:rsid w:val="00B622B8"/>
    <w:rsid w:val="00B718F8"/>
    <w:rsid w:val="00B81FA0"/>
    <w:rsid w:val="00B93AC1"/>
    <w:rsid w:val="00B958FE"/>
    <w:rsid w:val="00B97DB9"/>
    <w:rsid w:val="00BA4C72"/>
    <w:rsid w:val="00BA5D97"/>
    <w:rsid w:val="00BB21BC"/>
    <w:rsid w:val="00BB546F"/>
    <w:rsid w:val="00BB7776"/>
    <w:rsid w:val="00BC1D9E"/>
    <w:rsid w:val="00BC5F50"/>
    <w:rsid w:val="00BC70C8"/>
    <w:rsid w:val="00BD15D7"/>
    <w:rsid w:val="00BF2422"/>
    <w:rsid w:val="00C02D52"/>
    <w:rsid w:val="00C06CAF"/>
    <w:rsid w:val="00C10CAD"/>
    <w:rsid w:val="00C11D9E"/>
    <w:rsid w:val="00C23F48"/>
    <w:rsid w:val="00C247C6"/>
    <w:rsid w:val="00C27E49"/>
    <w:rsid w:val="00C313E2"/>
    <w:rsid w:val="00C31546"/>
    <w:rsid w:val="00C32D16"/>
    <w:rsid w:val="00C377E5"/>
    <w:rsid w:val="00C403D3"/>
    <w:rsid w:val="00C5222C"/>
    <w:rsid w:val="00C52A8B"/>
    <w:rsid w:val="00C549E1"/>
    <w:rsid w:val="00C6352F"/>
    <w:rsid w:val="00C65BEB"/>
    <w:rsid w:val="00C7400C"/>
    <w:rsid w:val="00C74F08"/>
    <w:rsid w:val="00C75ED4"/>
    <w:rsid w:val="00C832BC"/>
    <w:rsid w:val="00C91B76"/>
    <w:rsid w:val="00C9460E"/>
    <w:rsid w:val="00CA18ED"/>
    <w:rsid w:val="00CA4463"/>
    <w:rsid w:val="00CA7D22"/>
    <w:rsid w:val="00CB1ED2"/>
    <w:rsid w:val="00CB59C9"/>
    <w:rsid w:val="00CC7883"/>
    <w:rsid w:val="00CD2658"/>
    <w:rsid w:val="00CE306E"/>
    <w:rsid w:val="00CE4EDC"/>
    <w:rsid w:val="00CE7CA9"/>
    <w:rsid w:val="00D1131A"/>
    <w:rsid w:val="00D23B03"/>
    <w:rsid w:val="00D26ACB"/>
    <w:rsid w:val="00D3003D"/>
    <w:rsid w:val="00D30943"/>
    <w:rsid w:val="00D34DD7"/>
    <w:rsid w:val="00D35F9A"/>
    <w:rsid w:val="00D42897"/>
    <w:rsid w:val="00D472A3"/>
    <w:rsid w:val="00D474C7"/>
    <w:rsid w:val="00D47D6E"/>
    <w:rsid w:val="00D51FB2"/>
    <w:rsid w:val="00D53EBE"/>
    <w:rsid w:val="00D602E7"/>
    <w:rsid w:val="00D615EE"/>
    <w:rsid w:val="00D70520"/>
    <w:rsid w:val="00D70B66"/>
    <w:rsid w:val="00D725BC"/>
    <w:rsid w:val="00D75C9C"/>
    <w:rsid w:val="00D91CBB"/>
    <w:rsid w:val="00D91E40"/>
    <w:rsid w:val="00D91FA6"/>
    <w:rsid w:val="00D92D00"/>
    <w:rsid w:val="00D9789C"/>
    <w:rsid w:val="00DA2227"/>
    <w:rsid w:val="00DA2B18"/>
    <w:rsid w:val="00DA5EC3"/>
    <w:rsid w:val="00DA75BA"/>
    <w:rsid w:val="00DA7FE2"/>
    <w:rsid w:val="00DB351E"/>
    <w:rsid w:val="00DB6148"/>
    <w:rsid w:val="00DB6C7B"/>
    <w:rsid w:val="00DC267A"/>
    <w:rsid w:val="00DF0B39"/>
    <w:rsid w:val="00E024B9"/>
    <w:rsid w:val="00E03687"/>
    <w:rsid w:val="00E1271C"/>
    <w:rsid w:val="00E153DE"/>
    <w:rsid w:val="00E22F5F"/>
    <w:rsid w:val="00E23D04"/>
    <w:rsid w:val="00E248EA"/>
    <w:rsid w:val="00E351B3"/>
    <w:rsid w:val="00E47582"/>
    <w:rsid w:val="00E512C8"/>
    <w:rsid w:val="00E51C5C"/>
    <w:rsid w:val="00E551A9"/>
    <w:rsid w:val="00E57B15"/>
    <w:rsid w:val="00E665D5"/>
    <w:rsid w:val="00E75DDC"/>
    <w:rsid w:val="00E853CA"/>
    <w:rsid w:val="00E85C09"/>
    <w:rsid w:val="00E93344"/>
    <w:rsid w:val="00E93CA2"/>
    <w:rsid w:val="00E9464F"/>
    <w:rsid w:val="00E96EAC"/>
    <w:rsid w:val="00EA2C3A"/>
    <w:rsid w:val="00EA395B"/>
    <w:rsid w:val="00EA6C48"/>
    <w:rsid w:val="00ED1AD3"/>
    <w:rsid w:val="00ED25A3"/>
    <w:rsid w:val="00ED309D"/>
    <w:rsid w:val="00EE4947"/>
    <w:rsid w:val="00EE53BF"/>
    <w:rsid w:val="00EE7EC4"/>
    <w:rsid w:val="00EF7473"/>
    <w:rsid w:val="00F01300"/>
    <w:rsid w:val="00F02294"/>
    <w:rsid w:val="00F137E3"/>
    <w:rsid w:val="00F160D9"/>
    <w:rsid w:val="00F1643D"/>
    <w:rsid w:val="00F441DE"/>
    <w:rsid w:val="00F449DA"/>
    <w:rsid w:val="00F50263"/>
    <w:rsid w:val="00F52355"/>
    <w:rsid w:val="00F566CF"/>
    <w:rsid w:val="00F70696"/>
    <w:rsid w:val="00F71D46"/>
    <w:rsid w:val="00F71EEC"/>
    <w:rsid w:val="00F94740"/>
    <w:rsid w:val="00FA6A73"/>
    <w:rsid w:val="00FA6B58"/>
    <w:rsid w:val="00FB2488"/>
    <w:rsid w:val="00FB48B8"/>
    <w:rsid w:val="00FC14F6"/>
    <w:rsid w:val="00FD19F2"/>
    <w:rsid w:val="00FD31C1"/>
    <w:rsid w:val="00FD4D9C"/>
    <w:rsid w:val="00FD6047"/>
    <w:rsid w:val="00FE466E"/>
    <w:rsid w:val="00FF1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97B66"/>
  <w15:docId w15:val="{0D3C3DB3-F8C2-46C9-9485-4CEF4DC73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7808"/>
    <w:pPr>
      <w:ind w:left="720"/>
      <w:contextualSpacing/>
    </w:pPr>
  </w:style>
  <w:style w:type="paragraph" w:styleId="BalloonText">
    <w:name w:val="Balloon Text"/>
    <w:basedOn w:val="Normal"/>
    <w:link w:val="BalloonTextChar"/>
    <w:uiPriority w:val="99"/>
    <w:semiHidden/>
    <w:unhideWhenUsed/>
    <w:rsid w:val="00222C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2C89"/>
    <w:rPr>
      <w:rFonts w:ascii="Segoe UI" w:hAnsi="Segoe UI" w:cs="Segoe UI"/>
      <w:sz w:val="18"/>
      <w:szCs w:val="18"/>
    </w:rPr>
  </w:style>
  <w:style w:type="character" w:styleId="Emphasis">
    <w:name w:val="Emphasis"/>
    <w:basedOn w:val="DefaultParagraphFont"/>
    <w:uiPriority w:val="20"/>
    <w:qFormat/>
    <w:rsid w:val="005233E3"/>
    <w:rPr>
      <w:i/>
      <w:iCs/>
    </w:rPr>
  </w:style>
  <w:style w:type="paragraph" w:styleId="NoSpacing">
    <w:name w:val="No Spacing"/>
    <w:uiPriority w:val="1"/>
    <w:qFormat/>
    <w:rsid w:val="00F947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0408055">
      <w:bodyDiv w:val="1"/>
      <w:marLeft w:val="0"/>
      <w:marRight w:val="0"/>
      <w:marTop w:val="0"/>
      <w:marBottom w:val="0"/>
      <w:divBdr>
        <w:top w:val="none" w:sz="0" w:space="0" w:color="auto"/>
        <w:left w:val="none" w:sz="0" w:space="0" w:color="auto"/>
        <w:bottom w:val="none" w:sz="0" w:space="0" w:color="auto"/>
        <w:right w:val="none" w:sz="0" w:space="0" w:color="auto"/>
      </w:divBdr>
    </w:div>
    <w:div w:id="1792357801">
      <w:bodyDiv w:val="1"/>
      <w:marLeft w:val="0"/>
      <w:marRight w:val="0"/>
      <w:marTop w:val="0"/>
      <w:marBottom w:val="0"/>
      <w:divBdr>
        <w:top w:val="none" w:sz="0" w:space="0" w:color="auto"/>
        <w:left w:val="none" w:sz="0" w:space="0" w:color="auto"/>
        <w:bottom w:val="none" w:sz="0" w:space="0" w:color="auto"/>
        <w:right w:val="none" w:sz="0" w:space="0" w:color="auto"/>
      </w:divBdr>
    </w:div>
    <w:div w:id="187973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405</Words>
  <Characters>2311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Bajau</dc:creator>
  <cp:keywords/>
  <dc:description/>
  <cp:lastModifiedBy>Daniela Bajau</cp:lastModifiedBy>
  <cp:revision>6</cp:revision>
  <cp:lastPrinted>2019-03-19T17:05:00Z</cp:lastPrinted>
  <dcterms:created xsi:type="dcterms:W3CDTF">2019-12-17T10:56:00Z</dcterms:created>
  <dcterms:modified xsi:type="dcterms:W3CDTF">2019-12-17T11:18:00Z</dcterms:modified>
</cp:coreProperties>
</file>